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FD" w:rsidRDefault="00062CFD" w:rsidP="0097309A">
      <w:pPr>
        <w:shd w:val="clear" w:color="auto" w:fill="FFFFFF"/>
        <w:jc w:val="center"/>
        <w:rPr>
          <w:rFonts w:asciiTheme="minorHAnsi" w:eastAsia="Times New Roman" w:hAnsiTheme="minorHAnsi" w:cs="Arial"/>
          <w:bCs/>
          <w:iCs/>
          <w:color w:val="000000"/>
          <w:sz w:val="22"/>
          <w:szCs w:val="22"/>
        </w:rPr>
      </w:pPr>
      <w:proofErr w:type="spellStart"/>
      <w:r>
        <w:rPr>
          <w:rFonts w:asciiTheme="minorHAnsi" w:eastAsia="Times New Roman" w:hAnsiTheme="minorHAnsi" w:cs="Arial"/>
          <w:bCs/>
          <w:iCs/>
          <w:color w:val="000000"/>
          <w:sz w:val="22"/>
          <w:szCs w:val="22"/>
        </w:rPr>
        <w:t>Scoala</w:t>
      </w:r>
      <w:proofErr w:type="spellEnd"/>
      <w:r>
        <w:rPr>
          <w:rFonts w:asciiTheme="minorHAnsi" w:eastAsia="Times New Roman" w:hAnsiTheme="minorHAnsi" w:cs="Arial"/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iCs/>
          <w:color w:val="000000"/>
          <w:sz w:val="22"/>
          <w:szCs w:val="22"/>
        </w:rPr>
        <w:t>National</w:t>
      </w:r>
      <w:proofErr w:type="spellEnd"/>
      <w:r>
        <w:rPr>
          <w:rFonts w:asciiTheme="minorHAnsi" w:eastAsia="Times New Roman" w:hAnsiTheme="minorHAnsi" w:cs="Arial"/>
          <w:bCs/>
          <w:iCs/>
          <w:color w:val="000000"/>
          <w:sz w:val="22"/>
          <w:szCs w:val="22"/>
        </w:rPr>
        <w:t xml:space="preserve"> de </w:t>
      </w:r>
      <w:proofErr w:type="spellStart"/>
      <w:r>
        <w:rPr>
          <w:rFonts w:asciiTheme="minorHAnsi" w:eastAsia="Times New Roman" w:hAnsiTheme="minorHAnsi" w:cs="Arial"/>
          <w:bCs/>
          <w:iCs/>
          <w:color w:val="000000"/>
          <w:sz w:val="22"/>
          <w:szCs w:val="22"/>
        </w:rPr>
        <w:t>Studii</w:t>
      </w:r>
      <w:proofErr w:type="spellEnd"/>
      <w:r>
        <w:rPr>
          <w:rFonts w:asciiTheme="minorHAnsi" w:eastAsia="Times New Roman" w:hAnsiTheme="minorHAnsi" w:cs="Arial"/>
          <w:bCs/>
          <w:iCs/>
          <w:color w:val="000000"/>
          <w:sz w:val="22"/>
          <w:szCs w:val="22"/>
        </w:rPr>
        <w:t xml:space="preserve"> Politice si </w:t>
      </w:r>
      <w:proofErr w:type="spellStart"/>
      <w:r>
        <w:rPr>
          <w:rFonts w:asciiTheme="minorHAnsi" w:eastAsia="Times New Roman" w:hAnsiTheme="minorHAnsi" w:cs="Arial"/>
          <w:bCs/>
          <w:iCs/>
          <w:color w:val="000000"/>
          <w:sz w:val="22"/>
          <w:szCs w:val="22"/>
        </w:rPr>
        <w:t>Administrative</w:t>
      </w:r>
      <w:proofErr w:type="spellEnd"/>
      <w:r>
        <w:rPr>
          <w:rFonts w:asciiTheme="minorHAnsi" w:eastAsia="Times New Roman" w:hAnsiTheme="minorHAnsi" w:cs="Arial"/>
          <w:bCs/>
          <w:iCs/>
          <w:color w:val="000000"/>
          <w:sz w:val="22"/>
          <w:szCs w:val="22"/>
        </w:rPr>
        <w:t xml:space="preserve"> (SNSPA), </w:t>
      </w:r>
    </w:p>
    <w:p w:rsidR="002D0138" w:rsidRDefault="00062CFD" w:rsidP="00062CFD">
      <w:pPr>
        <w:shd w:val="clear" w:color="auto" w:fill="FFFFFF"/>
        <w:jc w:val="center"/>
        <w:rPr>
          <w:rFonts w:asciiTheme="minorHAnsi" w:eastAsia="Times New Roman" w:hAnsiTheme="minorHAnsi" w:cs="Arial"/>
          <w:bCs/>
          <w:iCs/>
          <w:color w:val="000000"/>
          <w:sz w:val="22"/>
          <w:szCs w:val="22"/>
        </w:rPr>
      </w:pPr>
      <w:proofErr w:type="spellStart"/>
      <w:r>
        <w:rPr>
          <w:rFonts w:asciiTheme="minorHAnsi" w:eastAsia="Times New Roman" w:hAnsiTheme="minorHAnsi" w:cs="Arial"/>
          <w:bCs/>
          <w:iCs/>
          <w:color w:val="000000"/>
          <w:sz w:val="22"/>
          <w:szCs w:val="22"/>
        </w:rPr>
        <w:t>În</w:t>
      </w:r>
      <w:proofErr w:type="spellEnd"/>
      <w:r>
        <w:rPr>
          <w:rFonts w:asciiTheme="minorHAnsi" w:eastAsia="Times New Roman" w:hAnsiTheme="minorHAnsi" w:cs="Arial"/>
          <w:bCs/>
          <w:iCs/>
          <w:color w:val="000000"/>
          <w:sz w:val="22"/>
          <w:szCs w:val="22"/>
        </w:rPr>
        <w:t xml:space="preserve"> colaborare </w:t>
      </w:r>
      <w:proofErr w:type="spellStart"/>
      <w:r>
        <w:rPr>
          <w:rFonts w:asciiTheme="minorHAnsi" w:eastAsia="Times New Roman" w:hAnsiTheme="minorHAnsi" w:cs="Arial"/>
          <w:bCs/>
          <w:iCs/>
          <w:color w:val="000000"/>
          <w:sz w:val="22"/>
          <w:szCs w:val="22"/>
        </w:rPr>
        <w:t>cu</w:t>
      </w:r>
      <w:proofErr w:type="spellEnd"/>
      <w:r>
        <w:rPr>
          <w:rFonts w:asciiTheme="minorHAnsi" w:eastAsia="Times New Roman" w:hAnsiTheme="minorHAnsi" w:cs="Arial"/>
          <w:bCs/>
          <w:iCs/>
          <w:color w:val="000000"/>
          <w:sz w:val="22"/>
          <w:szCs w:val="22"/>
        </w:rPr>
        <w:t xml:space="preserve"> Instituto Cervantes </w:t>
      </w:r>
      <w:proofErr w:type="spellStart"/>
      <w:r>
        <w:rPr>
          <w:rFonts w:asciiTheme="minorHAnsi" w:eastAsia="Times New Roman" w:hAnsiTheme="minorHAnsi" w:cs="Arial"/>
          <w:bCs/>
          <w:iCs/>
          <w:color w:val="000000"/>
          <w:sz w:val="22"/>
          <w:szCs w:val="22"/>
        </w:rPr>
        <w:t>din</w:t>
      </w:r>
      <w:proofErr w:type="spellEnd"/>
      <w:r>
        <w:rPr>
          <w:rFonts w:asciiTheme="minorHAnsi" w:eastAsia="Times New Roman" w:hAnsiTheme="minorHAnsi" w:cs="Arial"/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iCs/>
          <w:color w:val="000000"/>
          <w:sz w:val="22"/>
          <w:szCs w:val="22"/>
        </w:rPr>
        <w:t>Bucuresti</w:t>
      </w:r>
      <w:proofErr w:type="spellEnd"/>
      <w:r>
        <w:rPr>
          <w:rFonts w:asciiTheme="minorHAnsi" w:eastAsia="Times New Roman" w:hAnsiTheme="minorHAnsi" w:cs="Arial"/>
          <w:bCs/>
          <w:iCs/>
          <w:color w:val="000000"/>
          <w:sz w:val="22"/>
          <w:szCs w:val="22"/>
        </w:rPr>
        <w:t>,</w:t>
      </w:r>
      <w:r w:rsidR="002D0138">
        <w:rPr>
          <w:rFonts w:asciiTheme="minorHAnsi" w:eastAsia="Times New Roman" w:hAnsiTheme="minorHAnsi" w:cs="Arial"/>
          <w:bCs/>
          <w:iCs/>
          <w:color w:val="000000"/>
          <w:sz w:val="22"/>
          <w:szCs w:val="22"/>
        </w:rPr>
        <w:t xml:space="preserve"> </w:t>
      </w:r>
    </w:p>
    <w:p w:rsidR="002D0138" w:rsidRPr="00D24DDA" w:rsidRDefault="002D0138" w:rsidP="002D0138">
      <w:pPr>
        <w:shd w:val="clear" w:color="auto" w:fill="FFFFFF"/>
        <w:jc w:val="center"/>
        <w:rPr>
          <w:rFonts w:asciiTheme="minorHAnsi" w:eastAsia="Times New Roman" w:hAnsiTheme="minorHAnsi" w:cs="Arial"/>
          <w:b/>
          <w:bCs/>
          <w:iCs/>
          <w:color w:val="FF0000"/>
          <w:sz w:val="22"/>
          <w:szCs w:val="22"/>
        </w:rPr>
      </w:pPr>
      <w:proofErr w:type="gramStart"/>
      <w:r>
        <w:rPr>
          <w:rFonts w:asciiTheme="minorHAnsi" w:eastAsia="Times New Roman" w:hAnsiTheme="minorHAnsi" w:cs="Arial"/>
          <w:bCs/>
          <w:iCs/>
          <w:color w:val="000000"/>
          <w:sz w:val="22"/>
          <w:szCs w:val="22"/>
        </w:rPr>
        <w:t>are</w:t>
      </w:r>
      <w:proofErr w:type="gramEnd"/>
      <w:r>
        <w:rPr>
          <w:rFonts w:asciiTheme="minorHAnsi" w:eastAsia="Times New Roman" w:hAnsiTheme="minorHAnsi" w:cs="Arial"/>
          <w:bCs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iCs/>
          <w:color w:val="000000"/>
          <w:sz w:val="22"/>
          <w:szCs w:val="22"/>
        </w:rPr>
        <w:t>placerea</w:t>
      </w:r>
      <w:proofErr w:type="spellEnd"/>
      <w:r>
        <w:rPr>
          <w:rFonts w:asciiTheme="minorHAnsi" w:eastAsia="Times New Roman" w:hAnsiTheme="minorHAnsi" w:cs="Arial"/>
          <w:bCs/>
          <w:iCs/>
          <w:color w:val="000000"/>
          <w:sz w:val="22"/>
          <w:szCs w:val="22"/>
        </w:rPr>
        <w:t xml:space="preserve"> de a va invita la </w:t>
      </w:r>
      <w:proofErr w:type="spellStart"/>
      <w:r>
        <w:rPr>
          <w:rFonts w:asciiTheme="minorHAnsi" w:eastAsia="Times New Roman" w:hAnsiTheme="minorHAnsi" w:cs="Arial"/>
          <w:bCs/>
          <w:iCs/>
          <w:color w:val="000000"/>
          <w:sz w:val="22"/>
          <w:szCs w:val="22"/>
        </w:rPr>
        <w:t>conferinta</w:t>
      </w:r>
      <w:proofErr w:type="spellEnd"/>
      <w:r>
        <w:rPr>
          <w:rFonts w:asciiTheme="minorHAnsi" w:eastAsia="Times New Roman" w:hAnsiTheme="minorHAnsi" w:cs="Arial"/>
          <w:bCs/>
          <w:iCs/>
          <w:color w:val="000000"/>
          <w:sz w:val="22"/>
          <w:szCs w:val="22"/>
        </w:rPr>
        <w:t xml:space="preserve"> </w:t>
      </w:r>
      <w:proofErr w:type="spellStart"/>
      <w:r w:rsidRPr="00D24DDA">
        <w:rPr>
          <w:rFonts w:asciiTheme="minorHAnsi" w:eastAsia="Times New Roman" w:hAnsiTheme="minorHAnsi" w:cs="Arial"/>
          <w:b/>
          <w:bCs/>
          <w:iCs/>
          <w:color w:val="FF0000"/>
        </w:rPr>
        <w:t>Cronica</w:t>
      </w:r>
      <w:proofErr w:type="spellEnd"/>
      <w:r w:rsidRPr="00D24DDA">
        <w:rPr>
          <w:rFonts w:asciiTheme="minorHAnsi" w:eastAsia="Times New Roman" w:hAnsiTheme="minorHAnsi" w:cs="Arial"/>
          <w:b/>
          <w:bCs/>
          <w:iCs/>
          <w:color w:val="FF0000"/>
        </w:rPr>
        <w:t xml:space="preserve"> </w:t>
      </w:r>
      <w:proofErr w:type="spellStart"/>
      <w:r w:rsidRPr="00D24DDA">
        <w:rPr>
          <w:rFonts w:asciiTheme="minorHAnsi" w:eastAsia="Times New Roman" w:hAnsiTheme="minorHAnsi" w:cs="Arial"/>
          <w:b/>
          <w:bCs/>
          <w:iCs/>
          <w:color w:val="FF0000"/>
        </w:rPr>
        <w:t>despre</w:t>
      </w:r>
      <w:proofErr w:type="spellEnd"/>
      <w:r w:rsidRPr="00D24DDA">
        <w:rPr>
          <w:rFonts w:asciiTheme="minorHAnsi" w:eastAsia="Times New Roman" w:hAnsiTheme="minorHAnsi" w:cs="Arial"/>
          <w:b/>
          <w:bCs/>
          <w:iCs/>
          <w:color w:val="FF0000"/>
        </w:rPr>
        <w:t xml:space="preserve"> alimente si </w:t>
      </w:r>
      <w:proofErr w:type="spellStart"/>
      <w:r w:rsidRPr="00D24DDA">
        <w:rPr>
          <w:rFonts w:asciiTheme="minorHAnsi" w:eastAsia="Times New Roman" w:hAnsiTheme="minorHAnsi" w:cs="Arial"/>
          <w:b/>
          <w:bCs/>
          <w:iCs/>
          <w:color w:val="FF0000"/>
        </w:rPr>
        <w:t>foame</w:t>
      </w:r>
      <w:proofErr w:type="spellEnd"/>
      <w:r w:rsidRPr="00D24DDA">
        <w:rPr>
          <w:rFonts w:asciiTheme="minorHAnsi" w:eastAsia="Times New Roman" w:hAnsiTheme="minorHAnsi" w:cs="Arial"/>
          <w:bCs/>
          <w:iCs/>
          <w:color w:val="FF0000"/>
          <w:sz w:val="22"/>
          <w:szCs w:val="22"/>
        </w:rPr>
        <w:t xml:space="preserve">, </w:t>
      </w:r>
      <w:proofErr w:type="spellStart"/>
      <w:r w:rsidRPr="00D24DDA">
        <w:rPr>
          <w:rFonts w:asciiTheme="minorHAnsi" w:eastAsia="Times New Roman" w:hAnsiTheme="minorHAnsi" w:cs="Arial"/>
          <w:bCs/>
          <w:iCs/>
          <w:color w:val="FF0000"/>
          <w:sz w:val="22"/>
          <w:szCs w:val="22"/>
        </w:rPr>
        <w:t>sustinuta</w:t>
      </w:r>
      <w:proofErr w:type="spellEnd"/>
      <w:r w:rsidRPr="00D24DDA">
        <w:rPr>
          <w:rFonts w:asciiTheme="minorHAnsi" w:eastAsia="Times New Roman" w:hAnsiTheme="minorHAnsi" w:cs="Arial"/>
          <w:bCs/>
          <w:iCs/>
          <w:color w:val="FF0000"/>
          <w:sz w:val="22"/>
          <w:szCs w:val="22"/>
        </w:rPr>
        <w:t xml:space="preserve"> de E.S. Dl. Mario Arvelo, </w:t>
      </w:r>
      <w:proofErr w:type="spellStart"/>
      <w:r w:rsidRPr="00D24DDA">
        <w:rPr>
          <w:rFonts w:asciiTheme="minorHAnsi" w:eastAsia="Times New Roman" w:hAnsiTheme="minorHAnsi" w:cs="Arial"/>
          <w:bCs/>
          <w:iCs/>
          <w:color w:val="FF0000"/>
          <w:sz w:val="22"/>
          <w:szCs w:val="22"/>
        </w:rPr>
        <w:t>Ambasadorul</w:t>
      </w:r>
      <w:proofErr w:type="spellEnd"/>
      <w:r w:rsidRPr="00D24DDA">
        <w:rPr>
          <w:rFonts w:asciiTheme="minorHAnsi" w:eastAsia="Times New Roman" w:hAnsiTheme="minorHAnsi" w:cs="Arial"/>
          <w:bCs/>
          <w:iCs/>
          <w:color w:val="FF0000"/>
          <w:sz w:val="22"/>
          <w:szCs w:val="22"/>
        </w:rPr>
        <w:t xml:space="preserve"> </w:t>
      </w:r>
      <w:proofErr w:type="spellStart"/>
      <w:r w:rsidRPr="00D24DDA">
        <w:rPr>
          <w:rFonts w:asciiTheme="minorHAnsi" w:eastAsia="Times New Roman" w:hAnsiTheme="minorHAnsi" w:cs="Arial"/>
          <w:bCs/>
          <w:iCs/>
          <w:color w:val="FF0000"/>
          <w:sz w:val="22"/>
          <w:szCs w:val="22"/>
        </w:rPr>
        <w:t>Republicii</w:t>
      </w:r>
      <w:proofErr w:type="spellEnd"/>
      <w:r w:rsidRPr="00D24DDA">
        <w:rPr>
          <w:rFonts w:asciiTheme="minorHAnsi" w:eastAsia="Times New Roman" w:hAnsiTheme="minorHAnsi" w:cs="Arial"/>
          <w:bCs/>
          <w:iCs/>
          <w:color w:val="FF0000"/>
          <w:sz w:val="22"/>
          <w:szCs w:val="22"/>
        </w:rPr>
        <w:t xml:space="preserve"> Dominica la FAO (Italia)</w:t>
      </w:r>
      <w:r w:rsidR="00D24DDA" w:rsidRPr="00D24DDA">
        <w:rPr>
          <w:rFonts w:asciiTheme="minorHAnsi" w:eastAsia="Times New Roman" w:hAnsiTheme="minorHAnsi" w:cs="Arial"/>
          <w:bCs/>
          <w:iCs/>
          <w:color w:val="FF0000"/>
          <w:sz w:val="22"/>
          <w:szCs w:val="22"/>
        </w:rPr>
        <w:t xml:space="preserve">, </w:t>
      </w:r>
      <w:proofErr w:type="spellStart"/>
      <w:r w:rsidR="00D24DDA" w:rsidRPr="00D24DDA">
        <w:rPr>
          <w:rFonts w:asciiTheme="minorHAnsi" w:eastAsia="Times New Roman" w:hAnsiTheme="minorHAnsi" w:cs="Arial"/>
          <w:bCs/>
          <w:iCs/>
          <w:color w:val="FF0000"/>
          <w:sz w:val="22"/>
          <w:szCs w:val="22"/>
        </w:rPr>
        <w:t>Presedinte</w:t>
      </w:r>
      <w:proofErr w:type="spellEnd"/>
      <w:r w:rsidR="00D24DDA" w:rsidRPr="00D24DDA">
        <w:rPr>
          <w:rFonts w:asciiTheme="minorHAnsi" w:eastAsia="Times New Roman" w:hAnsiTheme="minorHAnsi" w:cs="Arial"/>
          <w:bCs/>
          <w:iCs/>
          <w:color w:val="FF0000"/>
          <w:sz w:val="22"/>
          <w:szCs w:val="22"/>
        </w:rPr>
        <w:t xml:space="preserve"> al </w:t>
      </w:r>
      <w:proofErr w:type="spellStart"/>
      <w:r w:rsidR="00D24DDA" w:rsidRPr="00D24DDA">
        <w:rPr>
          <w:rFonts w:asciiTheme="minorHAnsi" w:eastAsia="Times New Roman" w:hAnsiTheme="minorHAnsi" w:cs="Arial"/>
          <w:bCs/>
          <w:iCs/>
          <w:color w:val="FF0000"/>
          <w:sz w:val="22"/>
          <w:szCs w:val="22"/>
        </w:rPr>
        <w:t>Comisiei</w:t>
      </w:r>
      <w:proofErr w:type="spellEnd"/>
      <w:r w:rsidR="00D24DDA" w:rsidRPr="00D24DDA">
        <w:rPr>
          <w:rFonts w:asciiTheme="minorHAnsi" w:eastAsia="Times New Roman" w:hAnsiTheme="minorHAnsi" w:cs="Arial"/>
          <w:bCs/>
          <w:iCs/>
          <w:color w:val="FF0000"/>
          <w:sz w:val="22"/>
          <w:szCs w:val="22"/>
        </w:rPr>
        <w:t xml:space="preserve"> </w:t>
      </w:r>
      <w:proofErr w:type="spellStart"/>
      <w:r w:rsidR="00D24DDA" w:rsidRPr="00D24DDA">
        <w:rPr>
          <w:rFonts w:asciiTheme="minorHAnsi" w:eastAsia="Times New Roman" w:hAnsiTheme="minorHAnsi" w:cs="Arial"/>
          <w:bCs/>
          <w:iCs/>
          <w:color w:val="FF0000"/>
          <w:sz w:val="22"/>
          <w:szCs w:val="22"/>
        </w:rPr>
        <w:t>pentru</w:t>
      </w:r>
      <w:proofErr w:type="spellEnd"/>
      <w:r w:rsidR="00D24DDA" w:rsidRPr="00D24DDA">
        <w:rPr>
          <w:rFonts w:asciiTheme="minorHAnsi" w:eastAsia="Times New Roman" w:hAnsiTheme="minorHAnsi" w:cs="Arial"/>
          <w:bCs/>
          <w:iCs/>
          <w:color w:val="FF0000"/>
          <w:sz w:val="22"/>
          <w:szCs w:val="22"/>
        </w:rPr>
        <w:t xml:space="preserve"> Agricultura la </w:t>
      </w:r>
      <w:proofErr w:type="spellStart"/>
      <w:r w:rsidR="00D24DDA" w:rsidRPr="00D24DDA">
        <w:rPr>
          <w:rFonts w:asciiTheme="minorHAnsi" w:eastAsia="Times New Roman" w:hAnsiTheme="minorHAnsi" w:cs="Arial"/>
          <w:bCs/>
          <w:iCs/>
          <w:color w:val="FF0000"/>
          <w:sz w:val="22"/>
          <w:szCs w:val="22"/>
        </w:rPr>
        <w:t>Natiunile</w:t>
      </w:r>
      <w:proofErr w:type="spellEnd"/>
      <w:r w:rsidR="00D24DDA" w:rsidRPr="00D24DDA">
        <w:rPr>
          <w:rFonts w:asciiTheme="minorHAnsi" w:eastAsia="Times New Roman" w:hAnsiTheme="minorHAnsi" w:cs="Arial"/>
          <w:bCs/>
          <w:iCs/>
          <w:color w:val="FF0000"/>
          <w:sz w:val="22"/>
          <w:szCs w:val="22"/>
        </w:rPr>
        <w:t xml:space="preserve"> </w:t>
      </w:r>
      <w:proofErr w:type="spellStart"/>
      <w:r w:rsidR="00D24DDA" w:rsidRPr="00D24DDA">
        <w:rPr>
          <w:rFonts w:asciiTheme="minorHAnsi" w:eastAsia="Times New Roman" w:hAnsiTheme="minorHAnsi" w:cs="Arial"/>
          <w:bCs/>
          <w:iCs/>
          <w:color w:val="FF0000"/>
          <w:sz w:val="22"/>
          <w:szCs w:val="22"/>
        </w:rPr>
        <w:t>Unite</w:t>
      </w:r>
      <w:proofErr w:type="spellEnd"/>
    </w:p>
    <w:p w:rsidR="0097309A" w:rsidRPr="001D7A23" w:rsidRDefault="0097309A" w:rsidP="0097309A">
      <w:pPr>
        <w:shd w:val="clear" w:color="auto" w:fill="FFFFFF"/>
        <w:jc w:val="center"/>
        <w:rPr>
          <w:rFonts w:asciiTheme="minorHAnsi" w:eastAsia="Times New Roman" w:hAnsiTheme="minorHAnsi" w:cs="Arial"/>
          <w:b/>
          <w:bCs/>
          <w:iCs/>
          <w:color w:val="000000"/>
          <w:sz w:val="22"/>
          <w:szCs w:val="22"/>
        </w:rPr>
      </w:pPr>
    </w:p>
    <w:p w:rsidR="0097309A" w:rsidRPr="0097309A" w:rsidRDefault="0097309A" w:rsidP="0097309A">
      <w:pPr>
        <w:shd w:val="clear" w:color="auto" w:fill="FFFFFF"/>
        <w:jc w:val="center"/>
        <w:rPr>
          <w:rFonts w:ascii="Georgia" w:eastAsia="Times New Roman" w:hAnsi="Georgia" w:cs="Arial"/>
          <w:bCs/>
          <w:iCs/>
          <w:color w:val="000000"/>
          <w:sz w:val="22"/>
          <w:szCs w:val="22"/>
        </w:rPr>
      </w:pPr>
      <w:r>
        <w:rPr>
          <w:rFonts w:ascii="Georgia" w:eastAsia="Times New Roman" w:hAnsi="Georgia" w:cs="Arial"/>
          <w:bCs/>
          <w:iCs/>
          <w:noProof/>
          <w:color w:val="000000"/>
          <w:sz w:val="22"/>
          <w:szCs w:val="22"/>
        </w:rPr>
        <w:drawing>
          <wp:inline distT="0" distB="0" distL="0" distR="0">
            <wp:extent cx="4162425" cy="2940227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ter_CAF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9527" cy="294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09A" w:rsidRDefault="0097309A" w:rsidP="0097309A">
      <w:pPr>
        <w:shd w:val="clear" w:color="auto" w:fill="FFFFFF"/>
        <w:jc w:val="both"/>
        <w:rPr>
          <w:rFonts w:ascii="Georgia" w:eastAsia="Times New Roman" w:hAnsi="Georgia" w:cs="Arial"/>
          <w:bCs/>
          <w:i/>
          <w:iCs/>
          <w:color w:val="000000"/>
          <w:sz w:val="22"/>
          <w:szCs w:val="22"/>
        </w:rPr>
      </w:pPr>
    </w:p>
    <w:p w:rsidR="0097309A" w:rsidRPr="009E7FE4" w:rsidRDefault="0097309A" w:rsidP="0097309A">
      <w:pPr>
        <w:shd w:val="clear" w:color="auto" w:fill="FFFFFF"/>
        <w:jc w:val="center"/>
        <w:rPr>
          <w:rFonts w:asciiTheme="minorHAnsi" w:eastAsia="Times New Roman" w:hAnsiTheme="minorHAnsi" w:cs="Arial"/>
          <w:b/>
          <w:bCs/>
          <w:iCs/>
          <w:color w:val="FF0000"/>
          <w:sz w:val="22"/>
          <w:szCs w:val="22"/>
        </w:rPr>
      </w:pPr>
      <w:proofErr w:type="spellStart"/>
      <w:r w:rsidRPr="009E7FE4">
        <w:rPr>
          <w:rFonts w:asciiTheme="minorHAnsi" w:eastAsia="Times New Roman" w:hAnsiTheme="minorHAnsi" w:cs="Arial"/>
          <w:b/>
          <w:bCs/>
          <w:iCs/>
          <w:color w:val="FF0000"/>
          <w:sz w:val="22"/>
          <w:szCs w:val="22"/>
        </w:rPr>
        <w:t>Mi</w:t>
      </w:r>
      <w:r w:rsidR="002D0138">
        <w:rPr>
          <w:rFonts w:asciiTheme="minorHAnsi" w:eastAsia="Times New Roman" w:hAnsiTheme="minorHAnsi" w:cs="Arial"/>
          <w:b/>
          <w:bCs/>
          <w:iCs/>
          <w:color w:val="FF0000"/>
          <w:sz w:val="22"/>
          <w:szCs w:val="22"/>
        </w:rPr>
        <w:t>ercuri</w:t>
      </w:r>
      <w:proofErr w:type="spellEnd"/>
      <w:r w:rsidRPr="009E7FE4">
        <w:rPr>
          <w:rFonts w:asciiTheme="minorHAnsi" w:eastAsia="Times New Roman" w:hAnsiTheme="minorHAnsi" w:cs="Arial"/>
          <w:b/>
          <w:bCs/>
          <w:iCs/>
          <w:color w:val="FF0000"/>
          <w:sz w:val="22"/>
          <w:szCs w:val="22"/>
        </w:rPr>
        <w:t xml:space="preserve">, 2 </w:t>
      </w:r>
      <w:proofErr w:type="spellStart"/>
      <w:r w:rsidR="002D0138">
        <w:rPr>
          <w:rFonts w:asciiTheme="minorHAnsi" w:eastAsia="Times New Roman" w:hAnsiTheme="minorHAnsi" w:cs="Arial"/>
          <w:b/>
          <w:bCs/>
          <w:iCs/>
          <w:color w:val="FF0000"/>
          <w:sz w:val="22"/>
          <w:szCs w:val="22"/>
        </w:rPr>
        <w:t>aprilie</w:t>
      </w:r>
      <w:proofErr w:type="spellEnd"/>
      <w:r w:rsidR="002D0138">
        <w:rPr>
          <w:rFonts w:asciiTheme="minorHAnsi" w:eastAsia="Times New Roman" w:hAnsiTheme="minorHAnsi" w:cs="Arial"/>
          <w:b/>
          <w:bCs/>
          <w:iCs/>
          <w:color w:val="FF0000"/>
          <w:sz w:val="22"/>
          <w:szCs w:val="22"/>
        </w:rPr>
        <w:t xml:space="preserve"> 2</w:t>
      </w:r>
      <w:r w:rsidRPr="009E7FE4">
        <w:rPr>
          <w:rFonts w:asciiTheme="minorHAnsi" w:eastAsia="Times New Roman" w:hAnsiTheme="minorHAnsi" w:cs="Arial"/>
          <w:b/>
          <w:bCs/>
          <w:iCs/>
          <w:color w:val="FF0000"/>
          <w:sz w:val="22"/>
          <w:szCs w:val="22"/>
        </w:rPr>
        <w:t xml:space="preserve">014, </w:t>
      </w:r>
      <w:r w:rsidR="002D0138">
        <w:rPr>
          <w:rFonts w:asciiTheme="minorHAnsi" w:eastAsia="Times New Roman" w:hAnsiTheme="minorHAnsi" w:cs="Arial"/>
          <w:b/>
          <w:bCs/>
          <w:iCs/>
          <w:color w:val="FF0000"/>
          <w:sz w:val="22"/>
          <w:szCs w:val="22"/>
        </w:rPr>
        <w:t>ora</w:t>
      </w:r>
      <w:r w:rsidRPr="009E7FE4">
        <w:rPr>
          <w:rFonts w:asciiTheme="minorHAnsi" w:eastAsia="Times New Roman" w:hAnsiTheme="minorHAnsi" w:cs="Arial"/>
          <w:b/>
          <w:bCs/>
          <w:iCs/>
          <w:color w:val="FF0000"/>
          <w:sz w:val="22"/>
          <w:szCs w:val="22"/>
        </w:rPr>
        <w:t xml:space="preserve"> 18:00,</w:t>
      </w:r>
      <w:r w:rsidR="001D7A23" w:rsidRPr="009E7FE4">
        <w:rPr>
          <w:rFonts w:asciiTheme="minorHAnsi" w:eastAsia="Times New Roman" w:hAnsiTheme="minorHAnsi" w:cs="Arial"/>
          <w:b/>
          <w:bCs/>
          <w:iCs/>
          <w:color w:val="FF0000"/>
          <w:sz w:val="22"/>
          <w:szCs w:val="22"/>
        </w:rPr>
        <w:t xml:space="preserve"> </w:t>
      </w:r>
      <w:r w:rsidRPr="009E7FE4">
        <w:rPr>
          <w:rFonts w:asciiTheme="minorHAnsi" w:eastAsia="Times New Roman" w:hAnsiTheme="minorHAnsi" w:cs="Arial"/>
          <w:b/>
          <w:bCs/>
          <w:iCs/>
          <w:color w:val="FF0000"/>
          <w:sz w:val="22"/>
          <w:szCs w:val="22"/>
        </w:rPr>
        <w:t>Sala 12</w:t>
      </w:r>
      <w:r w:rsidR="002D0138">
        <w:rPr>
          <w:rFonts w:asciiTheme="minorHAnsi" w:eastAsia="Times New Roman" w:hAnsiTheme="minorHAnsi" w:cs="Arial"/>
          <w:b/>
          <w:bCs/>
          <w:iCs/>
          <w:color w:val="FF0000"/>
          <w:sz w:val="22"/>
          <w:szCs w:val="22"/>
        </w:rPr>
        <w:t xml:space="preserve"> </w:t>
      </w:r>
      <w:proofErr w:type="spellStart"/>
      <w:r w:rsidR="002D0138">
        <w:rPr>
          <w:rFonts w:asciiTheme="minorHAnsi" w:eastAsia="Times New Roman" w:hAnsiTheme="minorHAnsi" w:cs="Arial"/>
          <w:b/>
          <w:bCs/>
          <w:iCs/>
          <w:color w:val="FF0000"/>
          <w:sz w:val="22"/>
          <w:szCs w:val="22"/>
        </w:rPr>
        <w:t>sediul</w:t>
      </w:r>
      <w:proofErr w:type="spellEnd"/>
      <w:r w:rsidR="002D0138">
        <w:rPr>
          <w:rFonts w:asciiTheme="minorHAnsi" w:eastAsia="Times New Roman" w:hAnsiTheme="minorHAnsi" w:cs="Arial"/>
          <w:b/>
          <w:bCs/>
          <w:iCs/>
          <w:color w:val="FF0000"/>
          <w:sz w:val="22"/>
          <w:szCs w:val="22"/>
        </w:rPr>
        <w:t xml:space="preserve"> SNSPA</w:t>
      </w:r>
      <w:r w:rsidRPr="009E7FE4">
        <w:rPr>
          <w:rFonts w:asciiTheme="minorHAnsi" w:eastAsia="Times New Roman" w:hAnsiTheme="minorHAnsi" w:cs="Arial"/>
          <w:b/>
          <w:bCs/>
          <w:iCs/>
          <w:color w:val="FF0000"/>
          <w:sz w:val="22"/>
          <w:szCs w:val="22"/>
        </w:rPr>
        <w:t xml:space="preserve">, </w:t>
      </w:r>
      <w:proofErr w:type="spellStart"/>
      <w:r w:rsidR="002D0138">
        <w:rPr>
          <w:rFonts w:asciiTheme="minorHAnsi" w:eastAsia="Times New Roman" w:hAnsiTheme="minorHAnsi" w:cs="Arial"/>
          <w:b/>
          <w:bCs/>
          <w:iCs/>
          <w:color w:val="FF0000"/>
          <w:sz w:val="22"/>
          <w:szCs w:val="22"/>
        </w:rPr>
        <w:t>Str</w:t>
      </w:r>
      <w:proofErr w:type="spellEnd"/>
      <w:r w:rsidR="002D0138">
        <w:rPr>
          <w:rFonts w:asciiTheme="minorHAnsi" w:eastAsia="Times New Roman" w:hAnsiTheme="minorHAnsi" w:cs="Arial"/>
          <w:b/>
          <w:bCs/>
          <w:iCs/>
          <w:color w:val="FF0000"/>
          <w:sz w:val="22"/>
          <w:szCs w:val="22"/>
        </w:rPr>
        <w:t xml:space="preserve">. </w:t>
      </w:r>
      <w:proofErr w:type="spellStart"/>
      <w:r w:rsidRPr="009E7FE4">
        <w:rPr>
          <w:rFonts w:asciiTheme="minorHAnsi" w:eastAsia="Times New Roman" w:hAnsiTheme="minorHAnsi" w:cs="Arial"/>
          <w:b/>
          <w:bCs/>
          <w:iCs/>
          <w:color w:val="FF0000"/>
          <w:sz w:val="22"/>
          <w:szCs w:val="22"/>
        </w:rPr>
        <w:t>Povernei</w:t>
      </w:r>
      <w:proofErr w:type="spellEnd"/>
      <w:r w:rsidRPr="009E7FE4">
        <w:rPr>
          <w:rFonts w:asciiTheme="minorHAnsi" w:eastAsia="Times New Roman" w:hAnsiTheme="minorHAnsi" w:cs="Arial"/>
          <w:b/>
          <w:bCs/>
          <w:iCs/>
          <w:color w:val="FF0000"/>
          <w:sz w:val="22"/>
          <w:szCs w:val="22"/>
        </w:rPr>
        <w:t xml:space="preserve">, nº 6, </w:t>
      </w:r>
    </w:p>
    <w:p w:rsidR="001D7A23" w:rsidRPr="009E7FE4" w:rsidRDefault="001D7A23" w:rsidP="001D7A23">
      <w:pPr>
        <w:shd w:val="clear" w:color="auto" w:fill="FFFFFF"/>
        <w:jc w:val="center"/>
        <w:rPr>
          <w:rFonts w:asciiTheme="minorHAnsi" w:eastAsia="Times New Roman" w:hAnsiTheme="minorHAnsi" w:cs="Arial"/>
          <w:b/>
          <w:bCs/>
          <w:iCs/>
          <w:color w:val="FF0000"/>
          <w:sz w:val="22"/>
          <w:szCs w:val="22"/>
        </w:rPr>
      </w:pPr>
    </w:p>
    <w:p w:rsidR="0097309A" w:rsidRPr="001D7A23" w:rsidRDefault="0097309A" w:rsidP="001D7A23">
      <w:pPr>
        <w:shd w:val="clear" w:color="auto" w:fill="FFFFFF"/>
        <w:jc w:val="both"/>
        <w:rPr>
          <w:rFonts w:asciiTheme="minorHAnsi" w:eastAsia="Times New Roman" w:hAnsiTheme="minorHAnsi" w:cs="Arial"/>
          <w:color w:val="000000"/>
          <w:sz w:val="22"/>
          <w:szCs w:val="22"/>
        </w:rPr>
      </w:pPr>
      <w:r w:rsidRPr="001D7A23">
        <w:rPr>
          <w:rFonts w:asciiTheme="minorHAnsi" w:eastAsia="Times New Roman" w:hAnsiTheme="minorHAnsi" w:cs="Arial"/>
          <w:b/>
          <w:bCs/>
          <w:i/>
          <w:iCs/>
          <w:color w:val="000000"/>
          <w:sz w:val="22"/>
          <w:szCs w:val="22"/>
        </w:rPr>
        <w:t>Una crónica sobre alimento y hambre</w:t>
      </w:r>
      <w:r w:rsidR="002D0138">
        <w:rPr>
          <w:rFonts w:asciiTheme="minorHAnsi" w:eastAsia="Times New Roman" w:hAnsiTheme="minorHAnsi" w:cs="Arial"/>
          <w:b/>
          <w:bCs/>
          <w:i/>
          <w:iCs/>
          <w:color w:val="000000"/>
          <w:sz w:val="22"/>
          <w:szCs w:val="22"/>
        </w:rPr>
        <w:t xml:space="preserve"> / </w:t>
      </w:r>
      <w:proofErr w:type="spellStart"/>
      <w:r w:rsidR="002D0138">
        <w:rPr>
          <w:rFonts w:asciiTheme="minorHAnsi" w:eastAsia="Times New Roman" w:hAnsiTheme="minorHAnsi" w:cs="Arial"/>
          <w:b/>
          <w:bCs/>
          <w:i/>
          <w:iCs/>
          <w:color w:val="000000"/>
          <w:sz w:val="22"/>
          <w:szCs w:val="22"/>
        </w:rPr>
        <w:t>Cronica</w:t>
      </w:r>
      <w:proofErr w:type="spellEnd"/>
      <w:r w:rsidR="002D0138">
        <w:rPr>
          <w:rFonts w:asciiTheme="minorHAnsi" w:eastAsia="Times New Roman" w:hAnsiTheme="minorHAnsi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2D0138">
        <w:rPr>
          <w:rFonts w:asciiTheme="minorHAnsi" w:eastAsia="Times New Roman" w:hAnsiTheme="minorHAnsi" w:cs="Arial"/>
          <w:b/>
          <w:bCs/>
          <w:i/>
          <w:iCs/>
          <w:color w:val="000000"/>
          <w:sz w:val="22"/>
          <w:szCs w:val="22"/>
        </w:rPr>
        <w:t>despre</w:t>
      </w:r>
      <w:proofErr w:type="spellEnd"/>
      <w:r w:rsidR="002D0138">
        <w:rPr>
          <w:rFonts w:asciiTheme="minorHAnsi" w:eastAsia="Times New Roman" w:hAnsiTheme="minorHAnsi" w:cs="Arial"/>
          <w:b/>
          <w:bCs/>
          <w:i/>
          <w:iCs/>
          <w:color w:val="000000"/>
          <w:sz w:val="22"/>
          <w:szCs w:val="22"/>
        </w:rPr>
        <w:t xml:space="preserve"> alimente si </w:t>
      </w:r>
      <w:proofErr w:type="spellStart"/>
      <w:r w:rsidR="002D0138">
        <w:rPr>
          <w:rFonts w:asciiTheme="minorHAnsi" w:eastAsia="Times New Roman" w:hAnsiTheme="minorHAnsi" w:cs="Arial"/>
          <w:b/>
          <w:bCs/>
          <w:i/>
          <w:iCs/>
          <w:color w:val="000000"/>
          <w:sz w:val="22"/>
          <w:szCs w:val="22"/>
        </w:rPr>
        <w:t>foame</w:t>
      </w:r>
      <w:proofErr w:type="spellEnd"/>
      <w:r w:rsidR="002D0138">
        <w:rPr>
          <w:rFonts w:asciiTheme="minorHAnsi" w:eastAsia="Times New Roman" w:hAnsiTheme="minorHAnsi" w:cs="Arial"/>
          <w:b/>
          <w:bCs/>
          <w:i/>
          <w:iCs/>
          <w:color w:val="000000"/>
          <w:sz w:val="22"/>
          <w:szCs w:val="22"/>
        </w:rPr>
        <w:t xml:space="preserve"> </w:t>
      </w:r>
      <w:r w:rsidRPr="001D7A23">
        <w:rPr>
          <w:rFonts w:asciiTheme="minorHAnsi" w:eastAsia="Times New Roman" w:hAnsiTheme="minorHAnsi" w:cs="Arial"/>
          <w:bCs/>
          <w:i/>
          <w:iCs/>
          <w:color w:val="000000"/>
          <w:sz w:val="22"/>
          <w:szCs w:val="22"/>
        </w:rPr>
        <w:t xml:space="preserve"> </w:t>
      </w:r>
      <w:r w:rsidRPr="001D7A23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es</w:t>
      </w:r>
      <w:r w:rsidR="002D0138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te</w:t>
      </w:r>
      <w:r w:rsidRPr="001D7A23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r w:rsidR="002D0138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o explorare </w:t>
      </w:r>
      <w:proofErr w:type="spellStart"/>
      <w:r w:rsidR="002D0138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audiovizuala</w:t>
      </w:r>
      <w:proofErr w:type="spellEnd"/>
      <w:r w:rsidR="002D0138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a </w:t>
      </w:r>
      <w:proofErr w:type="spellStart"/>
      <w:r w:rsidR="002D0138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cautarii</w:t>
      </w:r>
      <w:proofErr w:type="spellEnd"/>
      <w:r w:rsidR="002D0138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 w:rsidR="002D0138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cotidiene</w:t>
      </w:r>
      <w:proofErr w:type="spellEnd"/>
      <w:r w:rsidR="002D0138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de </w:t>
      </w:r>
      <w:proofErr w:type="spellStart"/>
      <w:r w:rsidR="002D0138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sustenabilitate</w:t>
      </w:r>
      <w:proofErr w:type="spellEnd"/>
      <w:r w:rsidR="002D0138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 w:rsidR="002D0138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din</w:t>
      </w:r>
      <w:proofErr w:type="spellEnd"/>
      <w:r w:rsidR="002D0138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perspectiva </w:t>
      </w:r>
      <w:proofErr w:type="spellStart"/>
      <w:r w:rsidR="002D0138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culturilor</w:t>
      </w:r>
      <w:proofErr w:type="spellEnd"/>
      <w:r w:rsidR="002D0138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 w:rsidR="002D0138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umane</w:t>
      </w:r>
      <w:proofErr w:type="spellEnd"/>
      <w:r w:rsidRPr="001D7A23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.</w:t>
      </w:r>
    </w:p>
    <w:p w:rsidR="0097309A" w:rsidRPr="001D7A23" w:rsidRDefault="0097309A" w:rsidP="001D7A23">
      <w:pPr>
        <w:jc w:val="both"/>
        <w:rPr>
          <w:rFonts w:asciiTheme="minorHAnsi" w:eastAsia="Times New Roman" w:hAnsiTheme="minorHAnsi" w:cs="Arial"/>
          <w:i/>
          <w:iCs/>
          <w:color w:val="000000"/>
          <w:sz w:val="22"/>
          <w:szCs w:val="22"/>
        </w:rPr>
      </w:pPr>
    </w:p>
    <w:p w:rsidR="0097309A" w:rsidRPr="001D7A23" w:rsidRDefault="002D0138" w:rsidP="001D7A23">
      <w:pPr>
        <w:shd w:val="clear" w:color="auto" w:fill="FFFFFF"/>
        <w:jc w:val="both"/>
        <w:rPr>
          <w:rFonts w:asciiTheme="minorHAnsi" w:eastAsia="Times New Roman" w:hAnsiTheme="minorHAnsi" w:cs="Arial"/>
          <w:color w:val="000000"/>
          <w:sz w:val="22"/>
          <w:szCs w:val="22"/>
        </w:rPr>
      </w:pPr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Pe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masura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ce </w:t>
      </w:r>
      <w:proofErr w:type="spellStart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primii</w:t>
      </w:r>
      <w:proofErr w:type="spellEnd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oameni</w:t>
      </w:r>
      <w:proofErr w:type="spellEnd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au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dobandit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constiinta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de sine si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abilitati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tehnice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, </w:t>
      </w:r>
      <w:proofErr w:type="spellStart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au</w:t>
      </w:r>
      <w:proofErr w:type="spellEnd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ajuns</w:t>
      </w:r>
      <w:proofErr w:type="spellEnd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s</w:t>
      </w:r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a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gaseasca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nutrienti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folosindu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-si </w:t>
      </w:r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in </w:t>
      </w:r>
      <w:proofErr w:type="spellStart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acest</w:t>
      </w:r>
      <w:proofErr w:type="spellEnd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scop</w:t>
      </w:r>
      <w:proofErr w:type="spellEnd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mai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intâi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gândirea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si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apoi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instinctul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, </w:t>
      </w:r>
      <w:proofErr w:type="spellStart"/>
      <w:r w:rsidR="00BE442D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ceea</w:t>
      </w:r>
      <w:proofErr w:type="spellEnd"/>
      <w:r w:rsidR="00BE442D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ce a </w:t>
      </w:r>
      <w:proofErr w:type="spellStart"/>
      <w:r w:rsidR="00BE442D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facut</w:t>
      </w:r>
      <w:proofErr w:type="spellEnd"/>
      <w:r w:rsidR="00BE442D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 w:rsidR="00BE442D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sa</w:t>
      </w:r>
      <w:proofErr w:type="spellEnd"/>
      <w:r w:rsidR="00BE442D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urce </w:t>
      </w:r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pe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scara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valorica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r w:rsidR="00BE442D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a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lantului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alimentar</w:t>
      </w:r>
      <w:r w:rsidR="0097309A" w:rsidRPr="001D7A23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.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Omenirea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a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inceput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sa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se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hraneasca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in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ritm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crescator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cantita</w:t>
      </w:r>
      <w:r w:rsidR="00BE442D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tiv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si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calitativ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accelerând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acest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progres,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pâna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la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ceea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ce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suntem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azi</w:t>
      </w:r>
      <w:proofErr w:type="spellEnd"/>
      <w:r w:rsidR="0097309A" w:rsidRPr="001D7A23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.</w:t>
      </w:r>
    </w:p>
    <w:p w:rsidR="0097309A" w:rsidRPr="001D7A23" w:rsidRDefault="0097309A" w:rsidP="001D7A23">
      <w:pPr>
        <w:jc w:val="both"/>
        <w:rPr>
          <w:rFonts w:asciiTheme="minorHAnsi" w:eastAsia="Times New Roman" w:hAnsiTheme="minorHAnsi" w:cs="Arial"/>
          <w:color w:val="000000"/>
          <w:sz w:val="22"/>
          <w:szCs w:val="22"/>
        </w:rPr>
      </w:pPr>
    </w:p>
    <w:p w:rsidR="0097309A" w:rsidRPr="001D7A23" w:rsidRDefault="00D24DDA" w:rsidP="001D7A23">
      <w:pPr>
        <w:shd w:val="clear" w:color="auto" w:fill="FFFFFF"/>
        <w:jc w:val="both"/>
        <w:rPr>
          <w:rFonts w:asciiTheme="minorHAnsi" w:eastAsia="Times New Roman" w:hAnsiTheme="minorHAnsi" w:cs="Arial"/>
          <w:color w:val="000000"/>
          <w:sz w:val="22"/>
          <w:szCs w:val="22"/>
        </w:rPr>
      </w:pP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Dat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fiind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ca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incep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sa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inteleaga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cum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functioneaza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natura,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barbatii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si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femeile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 w:rsidR="00BE442D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invata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sa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 w:rsidR="00BE442D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nu</w:t>
      </w:r>
      <w:proofErr w:type="spellEnd"/>
      <w:r w:rsidR="00BE442D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 w:rsidR="00BE442D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mai</w:t>
      </w:r>
      <w:proofErr w:type="spellEnd"/>
      <w:r w:rsidR="00BE442D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 w:rsidR="00BE442D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depinda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de clima, de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celelalte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animale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, de </w:t>
      </w:r>
      <w:proofErr w:type="spellStart"/>
      <w:r w:rsidR="00BE442D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intamplare</w:t>
      </w:r>
      <w:proofErr w:type="spellEnd"/>
      <w:r w:rsidR="00BE442D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.</w:t>
      </w:r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Si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fac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acest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lucru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 w:rsidR="00BE442D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observand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 w:rsidR="00BE442D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recurenta</w:t>
      </w:r>
      <w:proofErr w:type="spellEnd"/>
      <w:r w:rsidR="00BE442D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 w:rsidR="00BE442D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unor</w:t>
      </w:r>
      <w:proofErr w:type="spellEnd"/>
      <w:r w:rsidR="00BE442D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fenome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inexplicabile</w:t>
      </w:r>
      <w:proofErr w:type="spellEnd"/>
      <w:r w:rsidR="00BE442D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: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cercul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de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foc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care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traverseaza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cerul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pamantul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care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hraneste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plantele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apa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care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vine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din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cer</w:t>
      </w:r>
      <w:proofErr w:type="spellEnd"/>
      <w:r w:rsidR="0097309A" w:rsidRPr="001D7A23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...</w:t>
      </w:r>
      <w:r w:rsidR="00BE442D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Si asa </w:t>
      </w:r>
      <w:proofErr w:type="spellStart"/>
      <w:r w:rsidR="00BE442D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inventeaza</w:t>
      </w:r>
      <w:proofErr w:type="spellEnd"/>
      <w:r w:rsidR="00BE442D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 </w:t>
      </w:r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agricultur</w:t>
      </w:r>
      <w:r w:rsidR="00BE442D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a, </w:t>
      </w:r>
      <w:proofErr w:type="spellStart"/>
      <w:r w:rsidR="00BE442D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fapt</w:t>
      </w:r>
      <w:proofErr w:type="spellEnd"/>
      <w:r w:rsidR="00BE442D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ce </w:t>
      </w:r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deschide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portile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unor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promisiuni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de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belsug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si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bunastare</w:t>
      </w:r>
      <w:proofErr w:type="spellEnd"/>
      <w:r w:rsidR="0097309A" w:rsidRPr="001D7A23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.</w:t>
      </w:r>
    </w:p>
    <w:p w:rsidR="0097309A" w:rsidRPr="001D7A23" w:rsidRDefault="0097309A" w:rsidP="001D7A23">
      <w:pPr>
        <w:jc w:val="both"/>
        <w:rPr>
          <w:rFonts w:asciiTheme="minorHAnsi" w:eastAsia="Times New Roman" w:hAnsiTheme="minorHAnsi" w:cs="Arial"/>
          <w:color w:val="000000"/>
          <w:sz w:val="22"/>
          <w:szCs w:val="22"/>
        </w:rPr>
      </w:pPr>
    </w:p>
    <w:p w:rsidR="0097309A" w:rsidRPr="001D7A23" w:rsidRDefault="00BE442D" w:rsidP="001D7A23">
      <w:pPr>
        <w:shd w:val="clear" w:color="auto" w:fill="FFFFFF"/>
        <w:jc w:val="both"/>
        <w:rPr>
          <w:rFonts w:asciiTheme="minorHAnsi" w:eastAsia="Times New Roman" w:hAnsiTheme="minorHAnsi" w:cs="Arial"/>
          <w:color w:val="000000"/>
          <w:sz w:val="22"/>
          <w:szCs w:val="22"/>
        </w:rPr>
      </w:pP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Nu</w:t>
      </w:r>
      <w:proofErr w:type="spellEnd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toat</w:t>
      </w:r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a</w:t>
      </w:r>
      <w:proofErr w:type="spellEnd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lumea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insa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,</w:t>
      </w:r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se </w:t>
      </w:r>
      <w:proofErr w:type="spellStart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bucura</w:t>
      </w:r>
      <w:proofErr w:type="spellEnd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de </w:t>
      </w:r>
      <w:proofErr w:type="spellStart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beneficiile</w:t>
      </w:r>
      <w:proofErr w:type="spellEnd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acestei</w:t>
      </w:r>
      <w:proofErr w:type="spellEnd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revolutii</w:t>
      </w:r>
      <w:proofErr w:type="spellEnd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productive</w:t>
      </w:r>
      <w:proofErr w:type="spellEnd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: una </w:t>
      </w:r>
      <w:proofErr w:type="spellStart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din</w:t>
      </w:r>
      <w:proofErr w:type="spellEnd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s</w:t>
      </w:r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a</w:t>
      </w:r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se</w:t>
      </w:r>
      <w:proofErr w:type="spellEnd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persoane</w:t>
      </w:r>
      <w:proofErr w:type="spellEnd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duce </w:t>
      </w:r>
      <w:proofErr w:type="spellStart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lipsa</w:t>
      </w:r>
      <w:proofErr w:type="spellEnd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mijloacel</w:t>
      </w:r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or</w:t>
      </w:r>
      <w:proofErr w:type="spellEnd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necesare</w:t>
      </w:r>
      <w:proofErr w:type="spellEnd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pentru</w:t>
      </w:r>
      <w:proofErr w:type="spellEnd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a produce si a </w:t>
      </w:r>
      <w:proofErr w:type="spellStart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achizitiona</w:t>
      </w:r>
      <w:proofErr w:type="spellEnd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hrana</w:t>
      </w:r>
      <w:proofErr w:type="spellEnd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. </w:t>
      </w:r>
      <w:proofErr w:type="spellStart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Majoritatea</w:t>
      </w:r>
      <w:proofErr w:type="spellEnd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persoanelor</w:t>
      </w:r>
      <w:proofErr w:type="spellEnd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care</w:t>
      </w:r>
      <w:proofErr w:type="spellEnd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sufera</w:t>
      </w:r>
      <w:proofErr w:type="spellEnd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de </w:t>
      </w:r>
      <w:proofErr w:type="spellStart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foame</w:t>
      </w:r>
      <w:proofErr w:type="spellEnd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e </w:t>
      </w:r>
      <w:proofErr w:type="spellStart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alcatuita</w:t>
      </w:r>
      <w:proofErr w:type="spellEnd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din</w:t>
      </w:r>
      <w:proofErr w:type="spellEnd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femei</w:t>
      </w:r>
      <w:proofErr w:type="spellEnd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si </w:t>
      </w:r>
      <w:proofErr w:type="spellStart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copii</w:t>
      </w:r>
      <w:proofErr w:type="spellEnd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, </w:t>
      </w:r>
      <w:proofErr w:type="spellStart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iar</w:t>
      </w:r>
      <w:proofErr w:type="spellEnd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ca </w:t>
      </w:r>
      <w:proofErr w:type="spellStart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raspandire</w:t>
      </w:r>
      <w:proofErr w:type="spellEnd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geografica</w:t>
      </w:r>
      <w:proofErr w:type="spellEnd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zonele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vizate</w:t>
      </w:r>
      <w:proofErr w:type="spellEnd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sunt</w:t>
      </w:r>
      <w:proofErr w:type="spellEnd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Africa</w:t>
      </w:r>
      <w:proofErr w:type="spellEnd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, Asia si </w:t>
      </w:r>
      <w:proofErr w:type="spellStart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America</w:t>
      </w:r>
      <w:proofErr w:type="spellEnd"/>
      <w:r w:rsidR="00D24DDA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Latina.</w:t>
      </w:r>
    </w:p>
    <w:p w:rsidR="0097309A" w:rsidRPr="001D7A23" w:rsidRDefault="0097309A" w:rsidP="0097309A">
      <w:pPr>
        <w:jc w:val="both"/>
        <w:rPr>
          <w:rFonts w:asciiTheme="minorHAnsi" w:eastAsia="Times New Roman" w:hAnsiTheme="minorHAnsi" w:cs="Arial"/>
          <w:color w:val="000000"/>
          <w:sz w:val="22"/>
          <w:szCs w:val="22"/>
        </w:rPr>
      </w:pPr>
    </w:p>
    <w:p w:rsidR="00F0279B" w:rsidRPr="001D7A23" w:rsidRDefault="00D24DDA" w:rsidP="00D24DDA">
      <w:pPr>
        <w:shd w:val="clear" w:color="auto" w:fill="FFFFFF"/>
        <w:jc w:val="both"/>
        <w:rPr>
          <w:rFonts w:asciiTheme="minorHAnsi" w:hAnsiTheme="minorHAnsi"/>
          <w:sz w:val="20"/>
          <w:szCs w:val="20"/>
        </w:rPr>
      </w:pP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Foamea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 w:rsidR="00BE442D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poate</w:t>
      </w:r>
      <w:proofErr w:type="spellEnd"/>
      <w:r w:rsidR="00BE442D"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fi </w:t>
      </w:r>
      <w:proofErr w:type="spellStart"/>
      <w:r w:rsidR="00BE442D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considerata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cel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mai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scandalos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si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rusinos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fapt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al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timpurilor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noastre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. Si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atunci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, se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naste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intrebare</w:t>
      </w:r>
      <w:r w:rsidR="00BE442D">
        <w:rPr>
          <w:rFonts w:asciiTheme="minorHAnsi" w:eastAsia="Times New Roman" w:hAnsiTheme="minorHAnsi" w:cs="Arial"/>
          <w:bCs/>
          <w:color w:val="000000"/>
          <w:sz w:val="22"/>
          <w:szCs w:val="22"/>
        </w:rPr>
        <w:t>a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: ce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putem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face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, </w:t>
      </w:r>
      <w:proofErr w:type="gram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la</w:t>
      </w:r>
      <w:proofErr w:type="gram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nivel individual,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pentru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ca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foamea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sa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devina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o marca a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trecutului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,</w:t>
      </w:r>
      <w:bookmarkStart w:id="0" w:name="_GoBack"/>
      <w:bookmarkEnd w:id="0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sa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devina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istorie</w:t>
      </w:r>
      <w:proofErr w:type="spellEnd"/>
      <w:r>
        <w:rPr>
          <w:rFonts w:asciiTheme="minorHAnsi" w:eastAsia="Times New Roman" w:hAnsiTheme="minorHAnsi" w:cs="Arial"/>
          <w:bCs/>
          <w:color w:val="000000"/>
          <w:sz w:val="22"/>
          <w:szCs w:val="22"/>
        </w:rPr>
        <w:t>?</w:t>
      </w:r>
    </w:p>
    <w:sectPr w:rsidR="00F0279B" w:rsidRPr="001D7A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09A"/>
    <w:rsid w:val="00062CFD"/>
    <w:rsid w:val="001D7A23"/>
    <w:rsid w:val="002D0138"/>
    <w:rsid w:val="0097309A"/>
    <w:rsid w:val="009E7FE4"/>
    <w:rsid w:val="00BE442D"/>
    <w:rsid w:val="00D24DDA"/>
    <w:rsid w:val="00F0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09A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30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09A"/>
    <w:rPr>
      <w:rFonts w:ascii="Tahom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09A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30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09A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</dc:creator>
  <cp:lastModifiedBy>IC</cp:lastModifiedBy>
  <cp:revision>3</cp:revision>
  <cp:lastPrinted>2014-03-31T12:42:00Z</cp:lastPrinted>
  <dcterms:created xsi:type="dcterms:W3CDTF">2014-03-31T13:22:00Z</dcterms:created>
  <dcterms:modified xsi:type="dcterms:W3CDTF">2014-03-31T13:39:00Z</dcterms:modified>
</cp:coreProperties>
</file>