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0FD" w:rsidRDefault="008E20FD" w:rsidP="008E20FD">
      <w:pPr>
        <w:jc w:val="both"/>
      </w:pPr>
      <w:r w:rsidRPr="008D2EFB">
        <w:rPr>
          <w:noProof/>
          <w:color w:val="1F497D" w:themeColor="text2"/>
        </w:rPr>
        <w:drawing>
          <wp:anchor distT="0" distB="0" distL="114300" distR="114300" simplePos="0" relativeHeight="251659264" behindDoc="1" locked="0" layoutInCell="1" allowOverlap="1" wp14:anchorId="3A68B60B" wp14:editId="5E1CA194">
            <wp:simplePos x="2476500" y="600075"/>
            <wp:positionH relativeFrom="margin">
              <wp:align>center</wp:align>
            </wp:positionH>
            <wp:positionV relativeFrom="margin">
              <wp:align>top</wp:align>
            </wp:positionV>
            <wp:extent cx="2357120" cy="791845"/>
            <wp:effectExtent l="0" t="0" r="508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7120" cy="791845"/>
                    </a:xfrm>
                    <a:prstGeom prst="rect">
                      <a:avLst/>
                    </a:prstGeom>
                    <a:noFill/>
                  </pic:spPr>
                </pic:pic>
              </a:graphicData>
            </a:graphic>
            <wp14:sizeRelH relativeFrom="page">
              <wp14:pctWidth>0</wp14:pctWidth>
            </wp14:sizeRelH>
            <wp14:sizeRelV relativeFrom="page">
              <wp14:pctHeight>0</wp14:pctHeight>
            </wp14:sizeRelV>
          </wp:anchor>
        </w:drawing>
      </w:r>
    </w:p>
    <w:p w:rsidR="008E20FD" w:rsidRDefault="008E20FD" w:rsidP="008E20FD">
      <w:pPr>
        <w:jc w:val="both"/>
      </w:pPr>
    </w:p>
    <w:p w:rsidR="008E20FD" w:rsidRDefault="008E20FD" w:rsidP="008E20FD">
      <w:pPr>
        <w:jc w:val="both"/>
      </w:pPr>
    </w:p>
    <w:p w:rsidR="008E20FD" w:rsidRDefault="008E20FD" w:rsidP="008E20FD">
      <w:pPr>
        <w:jc w:val="center"/>
      </w:pPr>
      <w:r w:rsidRPr="008D2EFB">
        <w:rPr>
          <w:rFonts w:ascii="Ravie" w:hAnsi="Ravie"/>
          <w:color w:val="1F497D" w:themeColor="text2"/>
          <w:sz w:val="28"/>
          <w:szCs w:val="28"/>
          <w:u w:val="single"/>
          <w:lang w:val="es-ES"/>
        </w:rPr>
        <w:t xml:space="preserve">ISLA </w:t>
      </w:r>
      <w:proofErr w:type="spellStart"/>
      <w:r w:rsidRPr="008D2EFB">
        <w:rPr>
          <w:rFonts w:ascii="Ravie" w:hAnsi="Ravie"/>
          <w:color w:val="1F497D" w:themeColor="text2"/>
          <w:sz w:val="28"/>
          <w:szCs w:val="28"/>
          <w:u w:val="single"/>
          <w:lang w:val="es-ES"/>
        </w:rPr>
        <w:t>internship</w:t>
      </w:r>
      <w:proofErr w:type="spellEnd"/>
    </w:p>
    <w:p w:rsidR="008E20FD" w:rsidRDefault="008E20FD" w:rsidP="008E20FD">
      <w:pPr>
        <w:jc w:val="both"/>
      </w:pPr>
    </w:p>
    <w:p w:rsidR="00126C12" w:rsidRPr="008E20FD" w:rsidRDefault="00DF1186" w:rsidP="008E20FD">
      <w:pPr>
        <w:jc w:val="both"/>
        <w:rPr>
          <w:rFonts w:cs="Times New Roman"/>
          <w:color w:val="1F497D" w:themeColor="text2"/>
        </w:rPr>
      </w:pPr>
      <w:r w:rsidRPr="008E20FD">
        <w:rPr>
          <w:rFonts w:cs="Times New Roman"/>
          <w:color w:val="1F497D" w:themeColor="text2"/>
        </w:rPr>
        <w:t>The Institut</w:t>
      </w:r>
      <w:r w:rsidR="00A40E8D" w:rsidRPr="008E20FD">
        <w:rPr>
          <w:rFonts w:cs="Times New Roman"/>
          <w:color w:val="1F497D" w:themeColor="text2"/>
        </w:rPr>
        <w:t xml:space="preserve">e of Latin American Studies in Romania </w:t>
      </w:r>
      <w:r w:rsidRPr="008E20FD">
        <w:rPr>
          <w:rFonts w:cs="Times New Roman"/>
          <w:color w:val="1F497D" w:themeColor="text2"/>
        </w:rPr>
        <w:t xml:space="preserve">offers qualified students from EU and Latin America and Caribbean the opportunity to gain practical experience and to </w:t>
      </w:r>
      <w:r w:rsidR="00126C12" w:rsidRPr="008E20FD">
        <w:rPr>
          <w:rFonts w:cs="Times New Roman"/>
          <w:color w:val="1F497D" w:themeColor="text2"/>
        </w:rPr>
        <w:t xml:space="preserve">acquire deep knowledge in the field of Latin American Studies through an online internship </w:t>
      </w:r>
      <w:proofErr w:type="spellStart"/>
      <w:r w:rsidR="00126C12" w:rsidRPr="008E20FD">
        <w:rPr>
          <w:rFonts w:cs="Times New Roman"/>
          <w:color w:val="1F497D" w:themeColor="text2"/>
        </w:rPr>
        <w:t>programme</w:t>
      </w:r>
      <w:proofErr w:type="spellEnd"/>
      <w:r w:rsidR="00126C12" w:rsidRPr="008E20FD">
        <w:rPr>
          <w:rFonts w:cs="Times New Roman"/>
          <w:color w:val="1F497D" w:themeColor="text2"/>
        </w:rPr>
        <w:t>.</w:t>
      </w:r>
    </w:p>
    <w:p w:rsidR="00981C6F" w:rsidRPr="008E20FD" w:rsidRDefault="00A40E8D" w:rsidP="008E20FD">
      <w:pPr>
        <w:jc w:val="both"/>
        <w:rPr>
          <w:rFonts w:cs="Times New Roman"/>
          <w:color w:val="1F497D" w:themeColor="text2"/>
        </w:rPr>
      </w:pPr>
      <w:r w:rsidRPr="008E20FD">
        <w:rPr>
          <w:rFonts w:cs="Times New Roman"/>
          <w:color w:val="1F497D" w:themeColor="text2"/>
        </w:rPr>
        <w:t>The duration of ISLA internship is 2 months</w:t>
      </w:r>
      <w:r w:rsidR="00981C6F" w:rsidRPr="008E20FD">
        <w:rPr>
          <w:rFonts w:cs="Times New Roman"/>
          <w:color w:val="1F497D" w:themeColor="text2"/>
        </w:rPr>
        <w:t xml:space="preserve">, </w:t>
      </w:r>
      <w:r w:rsidRPr="008E20FD">
        <w:rPr>
          <w:rFonts w:cs="Times New Roman"/>
          <w:color w:val="1F497D" w:themeColor="text2"/>
        </w:rPr>
        <w:t>does not require travel or relocation</w:t>
      </w:r>
      <w:r w:rsidR="00981C6F" w:rsidRPr="008E20FD">
        <w:rPr>
          <w:rFonts w:cs="Times New Roman"/>
          <w:color w:val="1F497D" w:themeColor="text2"/>
        </w:rPr>
        <w:t xml:space="preserve"> and is not paid.</w:t>
      </w:r>
    </w:p>
    <w:p w:rsidR="00981C6F" w:rsidRPr="008E20FD" w:rsidRDefault="00A40E8D" w:rsidP="008E20FD">
      <w:pPr>
        <w:jc w:val="both"/>
        <w:rPr>
          <w:rFonts w:cs="Times New Roman"/>
          <w:color w:val="1F497D" w:themeColor="text2"/>
        </w:rPr>
      </w:pPr>
      <w:r w:rsidRPr="008E20FD">
        <w:rPr>
          <w:rFonts w:cs="Times New Roman"/>
          <w:color w:val="1F497D" w:themeColor="text2"/>
        </w:rPr>
        <w:t xml:space="preserve"> All the activities will be done online, through Facebook </w:t>
      </w:r>
      <w:r w:rsidR="00981C6F" w:rsidRPr="008E20FD">
        <w:rPr>
          <w:rFonts w:cs="Times New Roman"/>
          <w:color w:val="1F497D" w:themeColor="text2"/>
        </w:rPr>
        <w:t xml:space="preserve">platform. At the end of the internship all </w:t>
      </w:r>
      <w:r w:rsidRPr="008E20FD">
        <w:rPr>
          <w:rFonts w:cs="Times New Roman"/>
          <w:color w:val="1F497D" w:themeColor="text2"/>
        </w:rPr>
        <w:t xml:space="preserve">interns </w:t>
      </w:r>
      <w:r w:rsidR="00981C6F" w:rsidRPr="008E20FD">
        <w:rPr>
          <w:rFonts w:cs="Times New Roman"/>
          <w:color w:val="1F497D" w:themeColor="text2"/>
        </w:rPr>
        <w:t>who fulfill their tasks will receive a certificate and will become part of our Alumni network.</w:t>
      </w:r>
    </w:p>
    <w:p w:rsidR="00981C6F" w:rsidRPr="008E20FD" w:rsidRDefault="00981C6F" w:rsidP="008E20FD">
      <w:pPr>
        <w:jc w:val="both"/>
        <w:rPr>
          <w:rFonts w:cs="Times New Roman"/>
          <w:color w:val="1F497D" w:themeColor="text2"/>
        </w:rPr>
      </w:pPr>
      <w:r w:rsidRPr="008E20FD">
        <w:rPr>
          <w:rFonts w:cs="Times New Roman"/>
          <w:color w:val="1F497D" w:themeColor="text2"/>
        </w:rPr>
        <w:t>Internships assignments will vary in term of content, including research activities, translation, article writing for ISLA Journal</w:t>
      </w:r>
      <w:r w:rsidR="008E20FD" w:rsidRPr="008E20FD">
        <w:rPr>
          <w:rFonts w:cs="Times New Roman"/>
          <w:color w:val="1F497D" w:themeColor="text2"/>
        </w:rPr>
        <w:t xml:space="preserve"> (under registration process in international databases)</w:t>
      </w:r>
      <w:r w:rsidRPr="008E20FD">
        <w:rPr>
          <w:rFonts w:cs="Times New Roman"/>
          <w:color w:val="1F497D" w:themeColor="text2"/>
        </w:rPr>
        <w:t xml:space="preserve"> or Newsletter, analytical reports on </w:t>
      </w:r>
      <w:r w:rsidR="00EC3595" w:rsidRPr="008E20FD">
        <w:rPr>
          <w:rFonts w:cs="Times New Roman"/>
          <w:color w:val="1F497D" w:themeColor="text2"/>
        </w:rPr>
        <w:t>subjects</w:t>
      </w:r>
      <w:r w:rsidRPr="008E20FD">
        <w:rPr>
          <w:rFonts w:cs="Times New Roman"/>
          <w:color w:val="1F497D" w:themeColor="text2"/>
        </w:rPr>
        <w:t xml:space="preserve"> related to Latin American Studies, policy briefs, media monitoring or promotion activities of ISLA.</w:t>
      </w:r>
    </w:p>
    <w:p w:rsidR="00126C12" w:rsidRPr="008E20FD" w:rsidRDefault="00126C12" w:rsidP="008E20FD">
      <w:pPr>
        <w:jc w:val="both"/>
        <w:rPr>
          <w:rFonts w:cs="Times New Roman"/>
          <w:b/>
          <w:color w:val="1F497D" w:themeColor="text2"/>
        </w:rPr>
      </w:pPr>
      <w:r w:rsidRPr="008E20FD">
        <w:rPr>
          <w:rFonts w:cs="Times New Roman"/>
          <w:b/>
          <w:color w:val="1F497D" w:themeColor="text2"/>
        </w:rPr>
        <w:t>Eligibility requirements:</w:t>
      </w:r>
    </w:p>
    <w:p w:rsidR="00126C12" w:rsidRPr="008E20FD" w:rsidRDefault="00126C12" w:rsidP="008E20FD">
      <w:pPr>
        <w:jc w:val="both"/>
        <w:rPr>
          <w:rFonts w:cs="Times New Roman"/>
          <w:color w:val="1F497D" w:themeColor="text2"/>
        </w:rPr>
      </w:pPr>
      <w:r w:rsidRPr="008E20FD">
        <w:rPr>
          <w:rFonts w:cs="Times New Roman"/>
          <w:color w:val="1F497D" w:themeColor="text2"/>
        </w:rPr>
        <w:t>To be considered for an internship with ISLA, applicants must meet the following requirements:</w:t>
      </w:r>
    </w:p>
    <w:p w:rsidR="00B50EA6" w:rsidRPr="008E20FD" w:rsidRDefault="00126C12" w:rsidP="008E20FD">
      <w:pPr>
        <w:pStyle w:val="ListParagraph"/>
        <w:numPr>
          <w:ilvl w:val="0"/>
          <w:numId w:val="1"/>
        </w:numPr>
        <w:jc w:val="both"/>
        <w:rPr>
          <w:rFonts w:cs="Times New Roman"/>
          <w:color w:val="1F497D" w:themeColor="text2"/>
        </w:rPr>
      </w:pPr>
      <w:r w:rsidRPr="008E20FD">
        <w:rPr>
          <w:rFonts w:cs="Times New Roman"/>
          <w:color w:val="1F497D" w:themeColor="text2"/>
        </w:rPr>
        <w:t xml:space="preserve">Be enrolled in a degree </w:t>
      </w:r>
      <w:proofErr w:type="spellStart"/>
      <w:r w:rsidRPr="008E20FD">
        <w:rPr>
          <w:rFonts w:cs="Times New Roman"/>
          <w:color w:val="1F497D" w:themeColor="text2"/>
        </w:rPr>
        <w:t>programme</w:t>
      </w:r>
      <w:proofErr w:type="spellEnd"/>
      <w:r w:rsidRPr="008E20FD">
        <w:rPr>
          <w:rFonts w:cs="Times New Roman"/>
          <w:color w:val="1F497D" w:themeColor="text2"/>
        </w:rPr>
        <w:t xml:space="preserve"> (undergraduate or graduate) at a university in one EU or Latin America  and Caribbean country</w:t>
      </w:r>
    </w:p>
    <w:p w:rsidR="00126C12" w:rsidRPr="008E20FD" w:rsidRDefault="00126C12" w:rsidP="008E20FD">
      <w:pPr>
        <w:pStyle w:val="ListParagraph"/>
        <w:numPr>
          <w:ilvl w:val="0"/>
          <w:numId w:val="1"/>
        </w:numPr>
        <w:jc w:val="both"/>
        <w:rPr>
          <w:rFonts w:cs="Times New Roman"/>
          <w:color w:val="1F497D" w:themeColor="text2"/>
        </w:rPr>
      </w:pPr>
      <w:r w:rsidRPr="008E20FD">
        <w:rPr>
          <w:rFonts w:cs="Times New Roman"/>
          <w:color w:val="1F497D" w:themeColor="text2"/>
        </w:rPr>
        <w:t xml:space="preserve">Be proficient in English </w:t>
      </w:r>
      <w:r w:rsidR="008E20FD" w:rsidRPr="008E20FD">
        <w:rPr>
          <w:rFonts w:cs="Times New Roman"/>
          <w:color w:val="1F497D" w:themeColor="text2"/>
        </w:rPr>
        <w:t xml:space="preserve">or Spanish. The ability to speak </w:t>
      </w:r>
      <w:r w:rsidRPr="008E20FD">
        <w:rPr>
          <w:rFonts w:cs="Times New Roman"/>
          <w:color w:val="1F497D" w:themeColor="text2"/>
        </w:rPr>
        <w:t>French, Ro</w:t>
      </w:r>
      <w:r w:rsidR="008E20FD" w:rsidRPr="008E20FD">
        <w:rPr>
          <w:rFonts w:cs="Times New Roman"/>
          <w:color w:val="1F497D" w:themeColor="text2"/>
        </w:rPr>
        <w:t xml:space="preserve">manian or Portuguese is an advantage. </w:t>
      </w:r>
    </w:p>
    <w:p w:rsidR="00126C12" w:rsidRPr="008E20FD" w:rsidRDefault="00126C12" w:rsidP="008E20FD">
      <w:pPr>
        <w:pStyle w:val="ListParagraph"/>
        <w:numPr>
          <w:ilvl w:val="0"/>
          <w:numId w:val="1"/>
        </w:numPr>
        <w:jc w:val="both"/>
        <w:rPr>
          <w:rFonts w:cs="Times New Roman"/>
          <w:color w:val="1F497D" w:themeColor="text2"/>
        </w:rPr>
      </w:pPr>
      <w:r w:rsidRPr="008E20FD">
        <w:rPr>
          <w:rFonts w:cs="Times New Roman"/>
          <w:color w:val="1F497D" w:themeColor="text2"/>
        </w:rPr>
        <w:t>Have a deep interest in Latin America studies</w:t>
      </w:r>
    </w:p>
    <w:p w:rsidR="00126C12" w:rsidRDefault="00126C12" w:rsidP="008E20FD">
      <w:pPr>
        <w:jc w:val="both"/>
        <w:rPr>
          <w:rFonts w:cs="Times New Roman"/>
          <w:color w:val="1F497D" w:themeColor="text2"/>
        </w:rPr>
      </w:pPr>
      <w:r w:rsidRPr="008E20FD">
        <w:rPr>
          <w:rFonts w:cs="Times New Roman"/>
          <w:color w:val="1F497D" w:themeColor="text2"/>
        </w:rPr>
        <w:t>If you meet the above eligibility criteria, please submit your application by sending a CV (written in English</w:t>
      </w:r>
      <w:r w:rsidR="008E20FD" w:rsidRPr="008E20FD">
        <w:rPr>
          <w:rFonts w:cs="Times New Roman"/>
          <w:color w:val="1F497D" w:themeColor="text2"/>
        </w:rPr>
        <w:t xml:space="preserve"> or Spanish</w:t>
      </w:r>
      <w:r w:rsidRPr="008E20FD">
        <w:rPr>
          <w:rFonts w:cs="Times New Roman"/>
          <w:color w:val="1F497D" w:themeColor="text2"/>
        </w:rPr>
        <w:t>)</w:t>
      </w:r>
      <w:r w:rsidR="00EC3595" w:rsidRPr="008E20FD">
        <w:rPr>
          <w:rFonts w:cs="Times New Roman"/>
          <w:color w:val="1F497D" w:themeColor="text2"/>
        </w:rPr>
        <w:t xml:space="preserve"> and a motivation letter (one</w:t>
      </w:r>
      <w:r w:rsidRPr="008E20FD">
        <w:rPr>
          <w:rFonts w:cs="Times New Roman"/>
          <w:color w:val="1F497D" w:themeColor="text2"/>
        </w:rPr>
        <w:t xml:space="preserve"> page</w:t>
      </w:r>
      <w:r w:rsidR="00EC3595" w:rsidRPr="008E20FD">
        <w:rPr>
          <w:rFonts w:cs="Times New Roman"/>
          <w:color w:val="1F497D" w:themeColor="text2"/>
        </w:rPr>
        <w:t xml:space="preserve"> letter </w:t>
      </w:r>
      <w:r w:rsidRPr="008E20FD">
        <w:rPr>
          <w:rFonts w:cs="Times New Roman"/>
          <w:color w:val="1F497D" w:themeColor="text2"/>
        </w:rPr>
        <w:t xml:space="preserve">written in Spanish, French, Romanian or Portuguese) at </w:t>
      </w:r>
      <w:hyperlink r:id="rId9" w:history="1">
        <w:r w:rsidR="00EC3595" w:rsidRPr="007B385F">
          <w:rPr>
            <w:rStyle w:val="Hyperlink"/>
          </w:rPr>
          <w:t>isla@dri.snspa.ro</w:t>
        </w:r>
      </w:hyperlink>
      <w:r w:rsidR="00EC3595" w:rsidRPr="008E20FD">
        <w:rPr>
          <w:rFonts w:cs="Times New Roman"/>
          <w:color w:val="1F497D" w:themeColor="text2"/>
        </w:rPr>
        <w:t xml:space="preserve"> no la</w:t>
      </w:r>
      <w:r w:rsidR="008E20FD" w:rsidRPr="008E20FD">
        <w:rPr>
          <w:rFonts w:cs="Times New Roman"/>
          <w:color w:val="1F497D" w:themeColor="text2"/>
        </w:rPr>
        <w:t>ter than November 30</w:t>
      </w:r>
      <w:r w:rsidRPr="008E20FD">
        <w:rPr>
          <w:rFonts w:cs="Times New Roman"/>
          <w:color w:val="1F497D" w:themeColor="text2"/>
        </w:rPr>
        <w:t>, 2014</w:t>
      </w:r>
      <w:r w:rsidR="00EC3595" w:rsidRPr="008E20FD">
        <w:rPr>
          <w:rFonts w:cs="Times New Roman"/>
          <w:color w:val="1F497D" w:themeColor="text2"/>
        </w:rPr>
        <w:t xml:space="preserve">. The candidates will receive an answer until </w:t>
      </w:r>
      <w:r w:rsidR="008E20FD" w:rsidRPr="008E20FD">
        <w:rPr>
          <w:rFonts w:cs="Times New Roman"/>
          <w:color w:val="1F497D" w:themeColor="text2"/>
        </w:rPr>
        <w:t>December 3, 2014</w:t>
      </w:r>
      <w:r w:rsidR="00EC3595" w:rsidRPr="008E20FD">
        <w:rPr>
          <w:rFonts w:cs="Times New Roman"/>
          <w:color w:val="1F497D" w:themeColor="text2"/>
        </w:rPr>
        <w:t>. The int</w:t>
      </w:r>
      <w:r w:rsidR="008E20FD" w:rsidRPr="008E20FD">
        <w:rPr>
          <w:rFonts w:cs="Times New Roman"/>
          <w:color w:val="1F497D" w:themeColor="text2"/>
        </w:rPr>
        <w:t>ernship will start on December 5</w:t>
      </w:r>
      <w:r w:rsidR="00EC3595" w:rsidRPr="008E20FD">
        <w:rPr>
          <w:rFonts w:cs="Times New Roman"/>
          <w:color w:val="1F497D" w:themeColor="text2"/>
        </w:rPr>
        <w:t>, 2014.</w:t>
      </w:r>
    </w:p>
    <w:p w:rsidR="007B385F" w:rsidRDefault="007B385F" w:rsidP="008E20FD">
      <w:pPr>
        <w:jc w:val="both"/>
        <w:rPr>
          <w:rFonts w:cs="Times New Roman"/>
          <w:color w:val="1F497D" w:themeColor="text2"/>
        </w:rPr>
      </w:pPr>
    </w:p>
    <w:p w:rsidR="007B385F" w:rsidRPr="008D2EFB" w:rsidRDefault="007B385F" w:rsidP="007B385F">
      <w:pPr>
        <w:spacing w:after="0"/>
        <w:jc w:val="both"/>
        <w:rPr>
          <w:color w:val="1F497D" w:themeColor="text2"/>
          <w:lang w:val="es-ES"/>
        </w:rPr>
      </w:pPr>
      <w:r w:rsidRPr="008D2EFB">
        <w:rPr>
          <w:noProof/>
          <w:color w:val="1F497D" w:themeColor="text2"/>
        </w:rPr>
        <w:drawing>
          <wp:anchor distT="0" distB="0" distL="114300" distR="114300" simplePos="0" relativeHeight="251663360" behindDoc="1" locked="0" layoutInCell="1" allowOverlap="1" wp14:anchorId="56CFDDAC" wp14:editId="7F77F190">
            <wp:simplePos x="1743075" y="533400"/>
            <wp:positionH relativeFrom="margin">
              <wp:align>center</wp:align>
            </wp:positionH>
            <wp:positionV relativeFrom="margin">
              <wp:align>top</wp:align>
            </wp:positionV>
            <wp:extent cx="2357120" cy="791845"/>
            <wp:effectExtent l="0" t="0" r="508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7120" cy="791845"/>
                    </a:xfrm>
                    <a:prstGeom prst="rect">
                      <a:avLst/>
                    </a:prstGeom>
                    <a:noFill/>
                  </pic:spPr>
                </pic:pic>
              </a:graphicData>
            </a:graphic>
            <wp14:sizeRelH relativeFrom="page">
              <wp14:pctWidth>0</wp14:pctWidth>
            </wp14:sizeRelH>
            <wp14:sizeRelV relativeFrom="page">
              <wp14:pctHeight>0</wp14:pctHeight>
            </wp14:sizeRelV>
          </wp:anchor>
        </w:drawing>
      </w:r>
    </w:p>
    <w:p w:rsidR="007B385F" w:rsidRPr="008D2EFB" w:rsidRDefault="007B385F" w:rsidP="007B385F">
      <w:pPr>
        <w:spacing w:after="0"/>
        <w:jc w:val="both"/>
        <w:rPr>
          <w:color w:val="1F497D" w:themeColor="text2"/>
          <w:lang w:val="es-ES"/>
        </w:rPr>
      </w:pPr>
    </w:p>
    <w:p w:rsidR="007B385F" w:rsidRPr="008D2EFB" w:rsidRDefault="007B385F" w:rsidP="007B385F">
      <w:pPr>
        <w:spacing w:after="0"/>
        <w:jc w:val="both"/>
        <w:rPr>
          <w:color w:val="1F497D" w:themeColor="text2"/>
          <w:lang w:val="es-ES"/>
        </w:rPr>
      </w:pPr>
    </w:p>
    <w:p w:rsidR="007B385F" w:rsidRDefault="007B385F" w:rsidP="007B385F">
      <w:pPr>
        <w:tabs>
          <w:tab w:val="left" w:pos="1515"/>
          <w:tab w:val="center" w:pos="4680"/>
        </w:tabs>
        <w:spacing w:after="0"/>
        <w:jc w:val="right"/>
        <w:rPr>
          <w:rFonts w:ascii="Ravie" w:hAnsi="Ravie"/>
          <w:color w:val="1F497D" w:themeColor="text2"/>
          <w:sz w:val="28"/>
          <w:szCs w:val="28"/>
          <w:u w:val="single"/>
          <w:lang w:val="es-ES"/>
        </w:rPr>
      </w:pPr>
    </w:p>
    <w:p w:rsidR="007B385F" w:rsidRPr="008D2EFB" w:rsidRDefault="007B385F" w:rsidP="007B385F">
      <w:pPr>
        <w:tabs>
          <w:tab w:val="left" w:pos="1515"/>
          <w:tab w:val="center" w:pos="4680"/>
        </w:tabs>
        <w:spacing w:after="0"/>
        <w:jc w:val="center"/>
        <w:rPr>
          <w:rFonts w:ascii="Ravie" w:hAnsi="Ravie"/>
          <w:color w:val="1F497D" w:themeColor="text2"/>
          <w:sz w:val="28"/>
          <w:szCs w:val="28"/>
          <w:lang w:val="es-ES"/>
        </w:rPr>
      </w:pPr>
      <w:r w:rsidRPr="008D2EFB">
        <w:rPr>
          <w:rFonts w:ascii="Ravie" w:hAnsi="Ravie"/>
          <w:color w:val="1F497D" w:themeColor="text2"/>
          <w:sz w:val="28"/>
          <w:szCs w:val="28"/>
          <w:u w:val="single"/>
          <w:lang w:val="es-ES"/>
        </w:rPr>
        <w:lastRenderedPageBreak/>
        <w:t xml:space="preserve">ISLA </w:t>
      </w:r>
      <w:proofErr w:type="spellStart"/>
      <w:r w:rsidRPr="008D2EFB">
        <w:rPr>
          <w:rFonts w:ascii="Ravie" w:hAnsi="Ravie"/>
          <w:color w:val="1F497D" w:themeColor="text2"/>
          <w:sz w:val="28"/>
          <w:szCs w:val="28"/>
          <w:u w:val="single"/>
          <w:lang w:val="es-ES"/>
        </w:rPr>
        <w:t>internship</w:t>
      </w:r>
      <w:proofErr w:type="spellEnd"/>
    </w:p>
    <w:p w:rsidR="007B385F" w:rsidRPr="008D2EFB" w:rsidRDefault="007B385F" w:rsidP="007B385F">
      <w:pPr>
        <w:tabs>
          <w:tab w:val="left" w:pos="1515"/>
          <w:tab w:val="center" w:pos="4680"/>
        </w:tabs>
        <w:spacing w:after="0"/>
        <w:jc w:val="right"/>
        <w:rPr>
          <w:rFonts w:ascii="Ravie" w:hAnsi="Ravie"/>
          <w:color w:val="1F497D" w:themeColor="text2"/>
          <w:sz w:val="20"/>
          <w:szCs w:val="20"/>
          <w:lang w:val="es-ES"/>
        </w:rPr>
      </w:pPr>
    </w:p>
    <w:p w:rsidR="007B385F" w:rsidRPr="008D2EFB" w:rsidRDefault="007B385F" w:rsidP="007B385F">
      <w:pPr>
        <w:spacing w:after="0"/>
        <w:jc w:val="both"/>
        <w:rPr>
          <w:color w:val="1F497D" w:themeColor="text2"/>
          <w:lang w:val="es-ES"/>
        </w:rPr>
      </w:pPr>
    </w:p>
    <w:p w:rsidR="007B385F" w:rsidRPr="008D2EFB" w:rsidRDefault="007B385F" w:rsidP="007B385F">
      <w:pPr>
        <w:spacing w:after="0"/>
        <w:jc w:val="both"/>
        <w:rPr>
          <w:color w:val="1F497D" w:themeColor="text2"/>
          <w:lang w:val="es-ES"/>
        </w:rPr>
      </w:pPr>
      <w:r w:rsidRPr="008D2EFB">
        <w:rPr>
          <w:color w:val="1F497D" w:themeColor="text2"/>
          <w:lang w:val="es-ES"/>
        </w:rPr>
        <w:t>El Instituto de Estudios Latino Americanos de Rumanía ofrece a los estudiantes calificados de la UE y América Latina y el Caribe la oportunidad de ganar experiencia práctica y adquirir un profundo conocimiento en el campo de los estudios latinoamericanos a través de un programa de prácticas online.</w:t>
      </w:r>
    </w:p>
    <w:p w:rsidR="007B385F" w:rsidRPr="008D2EFB" w:rsidRDefault="007B385F" w:rsidP="007B385F">
      <w:pPr>
        <w:spacing w:after="0"/>
        <w:jc w:val="both"/>
        <w:rPr>
          <w:color w:val="1F497D" w:themeColor="text2"/>
          <w:lang w:val="es-ES"/>
        </w:rPr>
      </w:pPr>
    </w:p>
    <w:p w:rsidR="007B385F" w:rsidRPr="008D2EFB" w:rsidRDefault="007B385F" w:rsidP="007B385F">
      <w:pPr>
        <w:spacing w:after="0"/>
        <w:jc w:val="both"/>
        <w:rPr>
          <w:color w:val="1F497D" w:themeColor="text2"/>
          <w:lang w:val="es-ES"/>
        </w:rPr>
      </w:pPr>
      <w:r w:rsidRPr="008D2EFB">
        <w:rPr>
          <w:color w:val="1F497D" w:themeColor="text2"/>
          <w:lang w:val="es-ES"/>
        </w:rPr>
        <w:t xml:space="preserve">La duración del programa es de 2 meses, no requiere viajes de algún tipo y no es retribuido. </w:t>
      </w:r>
    </w:p>
    <w:p w:rsidR="007B385F" w:rsidRPr="008D2EFB" w:rsidRDefault="007B385F" w:rsidP="007B385F">
      <w:pPr>
        <w:spacing w:after="0"/>
        <w:jc w:val="both"/>
        <w:rPr>
          <w:color w:val="1F497D" w:themeColor="text2"/>
          <w:lang w:val="es-ES"/>
        </w:rPr>
      </w:pPr>
    </w:p>
    <w:p w:rsidR="007B385F" w:rsidRPr="008D2EFB" w:rsidRDefault="007B385F" w:rsidP="007B385F">
      <w:pPr>
        <w:spacing w:after="0"/>
        <w:jc w:val="both"/>
        <w:rPr>
          <w:color w:val="1F497D" w:themeColor="text2"/>
          <w:lang w:val="es-ES"/>
        </w:rPr>
      </w:pPr>
      <w:r w:rsidRPr="008D2EFB">
        <w:rPr>
          <w:color w:val="1F497D" w:themeColor="text2"/>
          <w:lang w:val="es-ES"/>
        </w:rPr>
        <w:t xml:space="preserve">Todas las actividades se harán online, a través de medios como el correo electrónico, Skype, Facebook etc. Al final del programa, todos los participantes que habrán cumplido sus tareas recibirán un certificado y formaran parte de nuestra red de </w:t>
      </w:r>
      <w:proofErr w:type="spellStart"/>
      <w:r w:rsidRPr="008D2EFB">
        <w:rPr>
          <w:color w:val="1F497D" w:themeColor="text2"/>
          <w:lang w:val="es-ES"/>
        </w:rPr>
        <w:t>Alumni</w:t>
      </w:r>
      <w:proofErr w:type="spellEnd"/>
      <w:r w:rsidRPr="008D2EFB">
        <w:rPr>
          <w:color w:val="1F497D" w:themeColor="text2"/>
          <w:lang w:val="es-ES"/>
        </w:rPr>
        <w:t xml:space="preserve">. </w:t>
      </w:r>
    </w:p>
    <w:p w:rsidR="007B385F" w:rsidRPr="008D2EFB" w:rsidRDefault="007B385F" w:rsidP="007B385F">
      <w:pPr>
        <w:spacing w:after="0"/>
        <w:jc w:val="both"/>
        <w:rPr>
          <w:color w:val="1F497D" w:themeColor="text2"/>
          <w:lang w:val="es-ES"/>
        </w:rPr>
      </w:pPr>
    </w:p>
    <w:p w:rsidR="007B385F" w:rsidRPr="008D2EFB" w:rsidRDefault="007B385F" w:rsidP="007B385F">
      <w:pPr>
        <w:spacing w:after="0"/>
        <w:jc w:val="both"/>
        <w:rPr>
          <w:color w:val="1F497D" w:themeColor="text2"/>
          <w:lang w:val="es-ES"/>
        </w:rPr>
      </w:pPr>
      <w:r w:rsidRPr="008D2EFB">
        <w:rPr>
          <w:color w:val="1F497D" w:themeColor="text2"/>
          <w:lang w:val="es-ES"/>
        </w:rPr>
        <w:t xml:space="preserve">Los temas del programa serán variados en lo que se refiere al contenido, incluyendo actividades de investigación científica, traducciones, artículos para la Revista Europea de Estudios Latino Americanos (bajo proceso de inscripción en bases de datos internacionales) o para el </w:t>
      </w:r>
      <w:proofErr w:type="spellStart"/>
      <w:r w:rsidRPr="008D2EFB">
        <w:rPr>
          <w:color w:val="1F497D" w:themeColor="text2"/>
          <w:lang w:val="es-ES"/>
        </w:rPr>
        <w:t>Newsletter</w:t>
      </w:r>
      <w:proofErr w:type="spellEnd"/>
      <w:r w:rsidRPr="008D2EFB">
        <w:rPr>
          <w:color w:val="1F497D" w:themeColor="text2"/>
          <w:lang w:val="es-ES"/>
        </w:rPr>
        <w:t xml:space="preserve"> del Instituto de Estudios Latino Americanos, informes analíticos sobre temas relacionados con estudios latino americanos, informes de políticas, monitoreo media, actividades relacionadas con el Master de Estudios Latino Americanos de la Escuela Nacional de Estudios </w:t>
      </w:r>
      <w:proofErr w:type="spellStart"/>
      <w:r w:rsidRPr="008D2EFB">
        <w:rPr>
          <w:color w:val="1F497D" w:themeColor="text2"/>
          <w:lang w:val="es-ES"/>
        </w:rPr>
        <w:t>Politicos</w:t>
      </w:r>
      <w:proofErr w:type="spellEnd"/>
      <w:r w:rsidRPr="008D2EFB">
        <w:rPr>
          <w:color w:val="1F497D" w:themeColor="text2"/>
          <w:lang w:val="es-ES"/>
        </w:rPr>
        <w:t xml:space="preserve"> y Administrativos (http://www.isla.eu.com/es/master-de-estudios-latino-americanos/) o promoción de las actividades del Instituto de Estudios Latino América. </w:t>
      </w:r>
    </w:p>
    <w:p w:rsidR="007B385F" w:rsidRPr="008D2EFB" w:rsidRDefault="007B385F" w:rsidP="007B385F">
      <w:pPr>
        <w:spacing w:after="0"/>
        <w:jc w:val="both"/>
        <w:rPr>
          <w:color w:val="1F497D" w:themeColor="text2"/>
          <w:lang w:val="es-ES"/>
        </w:rPr>
      </w:pPr>
    </w:p>
    <w:p w:rsidR="007B385F" w:rsidRPr="00842588" w:rsidRDefault="007B385F" w:rsidP="007B385F">
      <w:pPr>
        <w:spacing w:after="0"/>
        <w:jc w:val="both"/>
        <w:rPr>
          <w:b/>
          <w:color w:val="1F497D" w:themeColor="text2"/>
          <w:lang w:val="es-ES"/>
        </w:rPr>
      </w:pPr>
      <w:bookmarkStart w:id="0" w:name="_GoBack"/>
      <w:r w:rsidRPr="00842588">
        <w:rPr>
          <w:b/>
          <w:color w:val="1F497D" w:themeColor="text2"/>
          <w:lang w:val="es-ES"/>
        </w:rPr>
        <w:t>Requerimientos:</w:t>
      </w:r>
    </w:p>
    <w:bookmarkEnd w:id="0"/>
    <w:p w:rsidR="007B385F" w:rsidRPr="008D2EFB" w:rsidRDefault="007B385F" w:rsidP="007B385F">
      <w:pPr>
        <w:pStyle w:val="ListParagraph"/>
        <w:numPr>
          <w:ilvl w:val="0"/>
          <w:numId w:val="2"/>
        </w:numPr>
        <w:spacing w:after="0"/>
        <w:jc w:val="both"/>
        <w:rPr>
          <w:color w:val="1F497D" w:themeColor="text2"/>
          <w:lang w:val="es-ES"/>
        </w:rPr>
      </w:pPr>
      <w:r w:rsidRPr="008D2EFB">
        <w:rPr>
          <w:color w:val="1F497D" w:themeColor="text2"/>
          <w:lang w:val="es-ES"/>
        </w:rPr>
        <w:t>Ser estudiante de un programa de grado o posgrado en una universidad de la Unión Europea o de Latino América y Caribe</w:t>
      </w:r>
    </w:p>
    <w:p w:rsidR="007B385F" w:rsidRPr="009F5A0F" w:rsidRDefault="007B385F" w:rsidP="007B385F">
      <w:pPr>
        <w:pStyle w:val="ListParagraph"/>
        <w:numPr>
          <w:ilvl w:val="0"/>
          <w:numId w:val="2"/>
        </w:numPr>
        <w:spacing w:after="0"/>
        <w:jc w:val="both"/>
        <w:rPr>
          <w:color w:val="1F497D" w:themeColor="text2"/>
          <w:lang w:val="es-ES"/>
        </w:rPr>
      </w:pPr>
      <w:r w:rsidRPr="009F5A0F">
        <w:rPr>
          <w:color w:val="1F497D" w:themeColor="text2"/>
          <w:lang w:val="es-ES"/>
        </w:rPr>
        <w:t xml:space="preserve">Tener competencias </w:t>
      </w:r>
      <w:proofErr w:type="spellStart"/>
      <w:r w:rsidRPr="009F5A0F">
        <w:rPr>
          <w:color w:val="1F497D" w:themeColor="text2"/>
          <w:lang w:val="es-ES"/>
        </w:rPr>
        <w:t>linguisticas</w:t>
      </w:r>
      <w:proofErr w:type="spellEnd"/>
      <w:r w:rsidRPr="009F5A0F">
        <w:rPr>
          <w:color w:val="1F497D" w:themeColor="text2"/>
          <w:lang w:val="es-ES"/>
        </w:rPr>
        <w:t xml:space="preserve"> en inglés o español.  Conocimientos de francés, portugués o rumano representan una ventaja.</w:t>
      </w:r>
    </w:p>
    <w:p w:rsidR="007B385F" w:rsidRPr="008D2EFB" w:rsidRDefault="007B385F" w:rsidP="007B385F">
      <w:pPr>
        <w:pStyle w:val="ListParagraph"/>
        <w:numPr>
          <w:ilvl w:val="0"/>
          <w:numId w:val="2"/>
        </w:numPr>
        <w:spacing w:after="0"/>
        <w:jc w:val="both"/>
        <w:rPr>
          <w:color w:val="1F497D" w:themeColor="text2"/>
          <w:lang w:val="es-ES"/>
        </w:rPr>
      </w:pPr>
      <w:r w:rsidRPr="008D2EFB">
        <w:rPr>
          <w:color w:val="1F497D" w:themeColor="text2"/>
          <w:lang w:val="es-ES"/>
        </w:rPr>
        <w:t>Tener un fuerte interés para los estudios latino americanos</w:t>
      </w:r>
    </w:p>
    <w:p w:rsidR="007B385F" w:rsidRPr="008D2EFB" w:rsidRDefault="007B385F" w:rsidP="007B385F">
      <w:pPr>
        <w:pStyle w:val="ListParagraph"/>
        <w:spacing w:after="0"/>
        <w:jc w:val="both"/>
        <w:rPr>
          <w:color w:val="1F497D" w:themeColor="text2"/>
          <w:lang w:val="es-ES"/>
        </w:rPr>
      </w:pPr>
    </w:p>
    <w:p w:rsidR="007B385F" w:rsidRPr="008D2EFB" w:rsidRDefault="007B385F" w:rsidP="007B385F">
      <w:pPr>
        <w:spacing w:after="0"/>
        <w:jc w:val="both"/>
        <w:rPr>
          <w:color w:val="1F497D" w:themeColor="text2"/>
          <w:lang w:val="es-ES"/>
        </w:rPr>
      </w:pPr>
      <w:r w:rsidRPr="008D2EFB">
        <w:rPr>
          <w:color w:val="1F497D" w:themeColor="text2"/>
          <w:lang w:val="es-ES"/>
        </w:rPr>
        <w:t xml:space="preserve">Si cumples los criterios de elegibilidad anteriores, manda tu aplicación a través de un CV (en inglés o español) y una carta de motivación (no más de una página escrita en español, francés, portugués o rumano) en el siguiente correo electrónico: </w:t>
      </w:r>
      <w:hyperlink r:id="rId10" w:history="1">
        <w:r w:rsidRPr="00E11F6B">
          <w:rPr>
            <w:rStyle w:val="Hyperlink"/>
            <w:lang w:val="es-ES"/>
          </w:rPr>
          <w:t>isla@dri.snspa.ro</w:t>
        </w:r>
      </w:hyperlink>
      <w:r>
        <w:rPr>
          <w:lang w:val="es-ES"/>
        </w:rPr>
        <w:t xml:space="preserve"> </w:t>
      </w:r>
      <w:r w:rsidRPr="008D2EFB">
        <w:rPr>
          <w:color w:val="1F497D" w:themeColor="text2"/>
          <w:lang w:val="es-ES"/>
        </w:rPr>
        <w:t xml:space="preserve">antes del </w:t>
      </w:r>
      <w:r w:rsidRPr="009F5A0F">
        <w:rPr>
          <w:color w:val="1F497D" w:themeColor="text2"/>
          <w:lang w:val="es-ES"/>
        </w:rPr>
        <w:t>30 de noviembre 2014. Los candidatos recibirán la respuesta sobre su aplicación hasta el 3 de diciembre 2014. El programa empezará el 5 de diciembre 2014.</w:t>
      </w:r>
      <w:r w:rsidRPr="008D2EFB">
        <w:rPr>
          <w:color w:val="1F497D" w:themeColor="text2"/>
          <w:lang w:val="es-ES"/>
        </w:rPr>
        <w:t xml:space="preserve"> </w:t>
      </w:r>
    </w:p>
    <w:sectPr w:rsidR="007B385F" w:rsidRPr="008D2EFB" w:rsidSect="007B385F">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85F" w:rsidRDefault="007B385F" w:rsidP="007B385F">
      <w:pPr>
        <w:spacing w:after="0" w:line="240" w:lineRule="auto"/>
      </w:pPr>
      <w:r>
        <w:separator/>
      </w:r>
    </w:p>
  </w:endnote>
  <w:endnote w:type="continuationSeparator" w:id="0">
    <w:p w:rsidR="007B385F" w:rsidRDefault="007B385F" w:rsidP="007B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85F" w:rsidRDefault="007B385F" w:rsidP="007B385F">
      <w:pPr>
        <w:spacing w:after="0" w:line="240" w:lineRule="auto"/>
      </w:pPr>
      <w:r>
        <w:separator/>
      </w:r>
    </w:p>
  </w:footnote>
  <w:footnote w:type="continuationSeparator" w:id="0">
    <w:p w:rsidR="007B385F" w:rsidRDefault="007B385F" w:rsidP="007B3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5F" w:rsidRPr="007B385F" w:rsidRDefault="007B385F" w:rsidP="007B385F">
    <w:pPr>
      <w:pStyle w:val="Header"/>
      <w:jc w:val="right"/>
      <w:rPr>
        <w:b/>
        <w:sz w:val="52"/>
        <w:szCs w:val="52"/>
      </w:rPr>
    </w:pPr>
    <w:r w:rsidRPr="007B385F">
      <w:rPr>
        <w:b/>
        <w:sz w:val="52"/>
        <w:szCs w:val="52"/>
      </w:rPr>
      <w:t>ES</w:t>
    </w:r>
  </w:p>
  <w:p w:rsidR="007B385F" w:rsidRDefault="007B38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5F" w:rsidRPr="007B385F" w:rsidRDefault="007B385F" w:rsidP="007B385F">
    <w:pPr>
      <w:pStyle w:val="Header"/>
      <w:jc w:val="right"/>
      <w:rPr>
        <w:b/>
        <w:sz w:val="52"/>
        <w:szCs w:val="52"/>
      </w:rPr>
    </w:pPr>
    <w:r w:rsidRPr="007B385F">
      <w:rPr>
        <w:b/>
        <w:sz w:val="52"/>
        <w:szCs w:val="52"/>
      </w:rPr>
      <w: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65601"/>
    <w:multiLevelType w:val="hybridMultilevel"/>
    <w:tmpl w:val="E2E88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C25584"/>
    <w:multiLevelType w:val="hybridMultilevel"/>
    <w:tmpl w:val="E1D0A96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86"/>
    <w:rsid w:val="00061B65"/>
    <w:rsid w:val="00126C12"/>
    <w:rsid w:val="00254A6C"/>
    <w:rsid w:val="007B385F"/>
    <w:rsid w:val="00842588"/>
    <w:rsid w:val="0087297E"/>
    <w:rsid w:val="008E20FD"/>
    <w:rsid w:val="009127BA"/>
    <w:rsid w:val="00981C6F"/>
    <w:rsid w:val="00A40E8D"/>
    <w:rsid w:val="00DF1186"/>
    <w:rsid w:val="00EC3595"/>
    <w:rsid w:val="00EC4681"/>
    <w:rsid w:val="00F1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12"/>
    <w:pPr>
      <w:ind w:left="720"/>
      <w:contextualSpacing/>
    </w:pPr>
  </w:style>
  <w:style w:type="character" w:styleId="Hyperlink">
    <w:name w:val="Hyperlink"/>
    <w:basedOn w:val="DefaultParagraphFont"/>
    <w:uiPriority w:val="99"/>
    <w:unhideWhenUsed/>
    <w:rsid w:val="00126C12"/>
    <w:rPr>
      <w:color w:val="0000FF" w:themeColor="hyperlink"/>
      <w:u w:val="single"/>
    </w:rPr>
  </w:style>
  <w:style w:type="paragraph" w:styleId="Header">
    <w:name w:val="header"/>
    <w:basedOn w:val="Normal"/>
    <w:link w:val="HeaderChar"/>
    <w:uiPriority w:val="99"/>
    <w:unhideWhenUsed/>
    <w:rsid w:val="007B3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85F"/>
  </w:style>
  <w:style w:type="paragraph" w:styleId="Footer">
    <w:name w:val="footer"/>
    <w:basedOn w:val="Normal"/>
    <w:link w:val="FooterChar"/>
    <w:uiPriority w:val="99"/>
    <w:unhideWhenUsed/>
    <w:rsid w:val="007B3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85F"/>
  </w:style>
  <w:style w:type="paragraph" w:styleId="BalloonText">
    <w:name w:val="Balloon Text"/>
    <w:basedOn w:val="Normal"/>
    <w:link w:val="BalloonTextChar"/>
    <w:uiPriority w:val="99"/>
    <w:semiHidden/>
    <w:unhideWhenUsed/>
    <w:rsid w:val="007B3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12"/>
    <w:pPr>
      <w:ind w:left="720"/>
      <w:contextualSpacing/>
    </w:pPr>
  </w:style>
  <w:style w:type="character" w:styleId="Hyperlink">
    <w:name w:val="Hyperlink"/>
    <w:basedOn w:val="DefaultParagraphFont"/>
    <w:uiPriority w:val="99"/>
    <w:unhideWhenUsed/>
    <w:rsid w:val="00126C12"/>
    <w:rPr>
      <w:color w:val="0000FF" w:themeColor="hyperlink"/>
      <w:u w:val="single"/>
    </w:rPr>
  </w:style>
  <w:style w:type="paragraph" w:styleId="Header">
    <w:name w:val="header"/>
    <w:basedOn w:val="Normal"/>
    <w:link w:val="HeaderChar"/>
    <w:uiPriority w:val="99"/>
    <w:unhideWhenUsed/>
    <w:rsid w:val="007B3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85F"/>
  </w:style>
  <w:style w:type="paragraph" w:styleId="Footer">
    <w:name w:val="footer"/>
    <w:basedOn w:val="Normal"/>
    <w:link w:val="FooterChar"/>
    <w:uiPriority w:val="99"/>
    <w:unhideWhenUsed/>
    <w:rsid w:val="007B3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85F"/>
  </w:style>
  <w:style w:type="paragraph" w:styleId="BalloonText">
    <w:name w:val="Balloon Text"/>
    <w:basedOn w:val="Normal"/>
    <w:link w:val="BalloonTextChar"/>
    <w:uiPriority w:val="99"/>
    <w:semiHidden/>
    <w:unhideWhenUsed/>
    <w:rsid w:val="007B3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sla@dri.snspa.ro" TargetMode="External"/><Relationship Id="rId4" Type="http://schemas.openxmlformats.org/officeDocument/2006/relationships/settings" Target="settings.xml"/><Relationship Id="rId9" Type="http://schemas.openxmlformats.org/officeDocument/2006/relationships/hyperlink" Target="mailto:isla@dri.snspa.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Saftescu</dc:creator>
  <cp:lastModifiedBy>Raluca Saftescu</cp:lastModifiedBy>
  <cp:revision>5</cp:revision>
  <dcterms:created xsi:type="dcterms:W3CDTF">2014-11-18T07:21:00Z</dcterms:created>
  <dcterms:modified xsi:type="dcterms:W3CDTF">2014-11-18T08:43:00Z</dcterms:modified>
</cp:coreProperties>
</file>